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3B9" w:rsidRPr="00783D34" w:rsidRDefault="008123B9" w:rsidP="008123B9">
      <w:pP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1</w:t>
      </w:r>
      <w:r w:rsidRPr="00783D34">
        <w:rPr>
          <w:rFonts w:ascii="Times New Roman" w:hAnsi="Times New Roman" w:cs="Times New Roman"/>
          <w:b/>
          <w:sz w:val="24"/>
          <w:szCs w:val="24"/>
          <w:lang w:val="en-US"/>
        </w:rPr>
        <w:t>.Course Description</w:t>
      </w:r>
    </w:p>
    <w:p w:rsidR="008123B9" w:rsidRDefault="008123B9" w:rsidP="008123B9">
      <w:pPr>
        <w:jc w:val="both"/>
        <w:rPr>
          <w:rFonts w:ascii="Times New Roman" w:hAnsi="Times New Roman" w:cs="Times New Roman"/>
          <w:sz w:val="24"/>
          <w:szCs w:val="24"/>
          <w:lang w:val="en-US"/>
        </w:rPr>
      </w:pPr>
    </w:p>
    <w:p w:rsidR="008123B9" w:rsidRPr="00783D34" w:rsidRDefault="008123B9" w:rsidP="008123B9">
      <w:pPr>
        <w:jc w:val="both"/>
        <w:rPr>
          <w:rFonts w:ascii="Times New Roman" w:hAnsi="Times New Roman" w:cs="Times New Roman"/>
          <w:sz w:val="24"/>
          <w:szCs w:val="24"/>
          <w:lang w:val="en-US"/>
        </w:rPr>
      </w:pPr>
      <w:r w:rsidRPr="00783D34">
        <w:rPr>
          <w:rFonts w:ascii="Times New Roman" w:hAnsi="Times New Roman" w:cs="Times New Roman"/>
          <w:sz w:val="24"/>
          <w:szCs w:val="24"/>
          <w:lang w:val="en-US"/>
        </w:rPr>
        <w:t>The course examines</w:t>
      </w:r>
      <w:r>
        <w:rPr>
          <w:rFonts w:ascii="Times New Roman" w:hAnsi="Times New Roman" w:cs="Times New Roman"/>
          <w:sz w:val="24"/>
          <w:szCs w:val="24"/>
          <w:lang w:val="en-US"/>
        </w:rPr>
        <w:t xml:space="preserve"> the history of England in the 16</w:t>
      </w:r>
      <w:r w:rsidRPr="000358C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17</w:t>
      </w:r>
      <w:r w:rsidRPr="000358C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centuries</w:t>
      </w:r>
      <w:r w:rsidRPr="00783D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main focus area of the course, as its title suggests, is the making of early modern England. The course basically probes into the shift of England from the medieval era to modern times. </w:t>
      </w:r>
      <w:r w:rsidRPr="00783D34">
        <w:rPr>
          <w:rFonts w:ascii="Times New Roman" w:hAnsi="Times New Roman" w:cs="Times New Roman"/>
          <w:sz w:val="24"/>
          <w:szCs w:val="24"/>
          <w:lang w:val="en-US"/>
        </w:rPr>
        <w:t xml:space="preserve">It investigates </w:t>
      </w:r>
      <w:r>
        <w:rPr>
          <w:rFonts w:ascii="Times New Roman" w:hAnsi="Times New Roman" w:cs="Times New Roman"/>
          <w:sz w:val="24"/>
          <w:szCs w:val="24"/>
          <w:lang w:val="en-US"/>
        </w:rPr>
        <w:t>three main events that epitomize that shift: the English Reformation, the English Civil War and the Glorious Revolution. The main focus of the course is the examination of the extent of change that England witnessed during the 16</w:t>
      </w:r>
      <w:r w:rsidRPr="00903F7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and17th centuries that is why it concentrates on continuity and change in England during that period of time.</w:t>
      </w:r>
    </w:p>
    <w:p w:rsidR="008123B9" w:rsidRPr="00783D34" w:rsidRDefault="008123B9" w:rsidP="008123B9">
      <w:pPr>
        <w:jc w:val="both"/>
        <w:rPr>
          <w:rFonts w:ascii="Times New Roman" w:hAnsi="Times New Roman" w:cs="Times New Roman"/>
          <w:sz w:val="24"/>
          <w:szCs w:val="24"/>
          <w:lang w:val="en-US"/>
        </w:rPr>
      </w:pPr>
      <w:r w:rsidRPr="00783D34">
        <w:rPr>
          <w:rFonts w:ascii="Times New Roman" w:hAnsi="Times New Roman" w:cs="Times New Roman"/>
          <w:sz w:val="24"/>
          <w:szCs w:val="24"/>
          <w:lang w:val="en-US"/>
        </w:rPr>
        <w:t xml:space="preserve">The course is designed for students with little or no background </w:t>
      </w:r>
      <w:r>
        <w:rPr>
          <w:rFonts w:ascii="Times New Roman" w:hAnsi="Times New Roman" w:cs="Times New Roman"/>
          <w:sz w:val="24"/>
          <w:szCs w:val="24"/>
          <w:lang w:val="en-US"/>
        </w:rPr>
        <w:t xml:space="preserve">knowledge </w:t>
      </w:r>
      <w:r w:rsidRPr="00783D34">
        <w:rPr>
          <w:rFonts w:ascii="Times New Roman" w:hAnsi="Times New Roman" w:cs="Times New Roman"/>
          <w:sz w:val="24"/>
          <w:szCs w:val="24"/>
          <w:lang w:val="en-US"/>
        </w:rPr>
        <w:t>in British history.</w:t>
      </w:r>
      <w:r>
        <w:rPr>
          <w:rFonts w:ascii="Times New Roman" w:hAnsi="Times New Roman" w:cs="Times New Roman"/>
          <w:sz w:val="24"/>
          <w:szCs w:val="24"/>
          <w:lang w:val="en-US"/>
        </w:rPr>
        <w:t xml:space="preserve"> Consequently, it uses the narrative and analytical approaches eclectically.</w:t>
      </w:r>
      <w:r w:rsidRPr="00783D34">
        <w:rPr>
          <w:rFonts w:ascii="Times New Roman" w:hAnsi="Times New Roman" w:cs="Times New Roman"/>
          <w:sz w:val="24"/>
          <w:szCs w:val="24"/>
          <w:lang w:val="en-US"/>
        </w:rPr>
        <w:t xml:space="preserve"> It introduces the main </w:t>
      </w:r>
      <w:r>
        <w:rPr>
          <w:rFonts w:ascii="Times New Roman" w:hAnsi="Times New Roman" w:cs="Times New Roman"/>
          <w:sz w:val="24"/>
          <w:szCs w:val="24"/>
          <w:lang w:val="en-US"/>
        </w:rPr>
        <w:t>events and how these events were recorded by different historians in order to make students aware of the different historiographical trends.</w:t>
      </w:r>
    </w:p>
    <w:p w:rsidR="008123B9" w:rsidRPr="00783D34" w:rsidRDefault="008123B9" w:rsidP="008123B9">
      <w:pPr>
        <w:jc w:val="both"/>
        <w:rPr>
          <w:rFonts w:ascii="Times New Roman" w:hAnsi="Times New Roman" w:cs="Times New Roman"/>
          <w:sz w:val="24"/>
          <w:szCs w:val="24"/>
          <w:lang w:val="en-US"/>
        </w:rPr>
      </w:pPr>
    </w:p>
    <w:p w:rsidR="008123B9" w:rsidRPr="00783D34" w:rsidRDefault="008123B9" w:rsidP="008123B9">
      <w:pPr>
        <w:ind w:left="360"/>
        <w:jc w:val="both"/>
        <w:rPr>
          <w:rFonts w:ascii="Times New Roman" w:hAnsi="Times New Roman" w:cs="Times New Roman"/>
          <w:b/>
          <w:sz w:val="24"/>
          <w:szCs w:val="24"/>
          <w:lang w:val="en-US"/>
        </w:rPr>
      </w:pPr>
      <w:r w:rsidRPr="00783D34">
        <w:rPr>
          <w:rFonts w:ascii="Times New Roman" w:hAnsi="Times New Roman" w:cs="Times New Roman"/>
          <w:b/>
          <w:sz w:val="24"/>
          <w:szCs w:val="24"/>
          <w:lang w:val="en-US"/>
        </w:rPr>
        <w:t>2.Course objectives</w:t>
      </w:r>
    </w:p>
    <w:p w:rsidR="008123B9" w:rsidRDefault="008123B9" w:rsidP="008123B9">
      <w:pPr>
        <w:jc w:val="both"/>
        <w:rPr>
          <w:rFonts w:ascii="Times New Roman" w:hAnsi="Times New Roman" w:cs="Times New Roman"/>
          <w:sz w:val="24"/>
          <w:szCs w:val="24"/>
          <w:lang w:val="en-US"/>
        </w:rPr>
      </w:pPr>
    </w:p>
    <w:p w:rsidR="008123B9" w:rsidRPr="00783D34" w:rsidRDefault="008123B9" w:rsidP="008123B9">
      <w:pPr>
        <w:jc w:val="both"/>
        <w:rPr>
          <w:rFonts w:ascii="Times New Roman" w:hAnsi="Times New Roman" w:cs="Times New Roman"/>
          <w:sz w:val="24"/>
          <w:szCs w:val="24"/>
          <w:lang w:val="en-US"/>
        </w:rPr>
      </w:pPr>
      <w:r w:rsidRPr="00783D34">
        <w:rPr>
          <w:rFonts w:ascii="Times New Roman" w:hAnsi="Times New Roman" w:cs="Times New Roman"/>
          <w:sz w:val="24"/>
          <w:szCs w:val="24"/>
          <w:lang w:val="en-US"/>
        </w:rPr>
        <w:t>The course has long- and short-term objectives:</w:t>
      </w:r>
    </w:p>
    <w:p w:rsidR="008123B9" w:rsidRPr="00783D34" w:rsidRDefault="008123B9" w:rsidP="008123B9">
      <w:pPr>
        <w:pStyle w:val="Paragraphedeliste"/>
        <w:numPr>
          <w:ilvl w:val="0"/>
          <w:numId w:val="1"/>
        </w:numPr>
        <w:jc w:val="both"/>
        <w:rPr>
          <w:rFonts w:ascii="Times New Roman" w:hAnsi="Times New Roman" w:cs="Times New Roman"/>
          <w:sz w:val="24"/>
          <w:szCs w:val="24"/>
          <w:lang w:val="en-US"/>
        </w:rPr>
      </w:pPr>
      <w:r w:rsidRPr="00783D34">
        <w:rPr>
          <w:rFonts w:ascii="Times New Roman" w:hAnsi="Times New Roman" w:cs="Times New Roman"/>
          <w:sz w:val="24"/>
          <w:szCs w:val="24"/>
          <w:lang w:val="en-US"/>
        </w:rPr>
        <w:t xml:space="preserve">To make students understand the historical context within which </w:t>
      </w:r>
      <w:r>
        <w:rPr>
          <w:rFonts w:ascii="Times New Roman" w:hAnsi="Times New Roman" w:cs="Times New Roman"/>
          <w:sz w:val="24"/>
          <w:szCs w:val="24"/>
          <w:lang w:val="en-US"/>
        </w:rPr>
        <w:t>England became later a modern country</w:t>
      </w:r>
    </w:p>
    <w:p w:rsidR="008123B9" w:rsidRPr="00783D34" w:rsidRDefault="008123B9" w:rsidP="008123B9">
      <w:pPr>
        <w:pStyle w:val="Paragraphedeliste"/>
        <w:numPr>
          <w:ilvl w:val="0"/>
          <w:numId w:val="1"/>
        </w:numPr>
        <w:jc w:val="both"/>
        <w:rPr>
          <w:rFonts w:ascii="Times New Roman" w:hAnsi="Times New Roman" w:cs="Times New Roman"/>
          <w:sz w:val="24"/>
          <w:szCs w:val="24"/>
          <w:lang w:val="en-US"/>
        </w:rPr>
      </w:pPr>
      <w:r w:rsidRPr="00783D34">
        <w:rPr>
          <w:rFonts w:ascii="Times New Roman" w:hAnsi="Times New Roman" w:cs="Times New Roman"/>
          <w:sz w:val="24"/>
          <w:szCs w:val="24"/>
          <w:lang w:val="en-US"/>
        </w:rPr>
        <w:t>To make students question the uncritically-accepted</w:t>
      </w:r>
      <w:r>
        <w:rPr>
          <w:rFonts w:ascii="Times New Roman" w:hAnsi="Times New Roman" w:cs="Times New Roman"/>
          <w:sz w:val="24"/>
          <w:szCs w:val="24"/>
          <w:lang w:val="en-US"/>
        </w:rPr>
        <w:t xml:space="preserve"> interpretations of the Reformation, the Civil War and the Glorious Revolution</w:t>
      </w:r>
      <w:r w:rsidRPr="00783D34">
        <w:rPr>
          <w:rFonts w:ascii="Times New Roman" w:hAnsi="Times New Roman" w:cs="Times New Roman"/>
          <w:sz w:val="24"/>
          <w:szCs w:val="24"/>
          <w:lang w:val="en-US"/>
        </w:rPr>
        <w:t>.</w:t>
      </w:r>
    </w:p>
    <w:p w:rsidR="008123B9" w:rsidRPr="00783D34" w:rsidRDefault="008123B9" w:rsidP="008123B9">
      <w:pPr>
        <w:pStyle w:val="Paragraphedeliste"/>
        <w:numPr>
          <w:ilvl w:val="0"/>
          <w:numId w:val="1"/>
        </w:numPr>
        <w:jc w:val="both"/>
        <w:rPr>
          <w:rFonts w:ascii="Times New Roman" w:hAnsi="Times New Roman" w:cs="Times New Roman"/>
          <w:sz w:val="24"/>
          <w:szCs w:val="24"/>
          <w:lang w:val="en-US"/>
        </w:rPr>
      </w:pPr>
      <w:r w:rsidRPr="00783D34">
        <w:rPr>
          <w:rFonts w:ascii="Times New Roman" w:hAnsi="Times New Roman" w:cs="Times New Roman"/>
          <w:sz w:val="24"/>
          <w:szCs w:val="24"/>
          <w:lang w:val="en-US"/>
        </w:rPr>
        <w:t>To enable students to read primary</w:t>
      </w:r>
      <w:r>
        <w:rPr>
          <w:rFonts w:ascii="Times New Roman" w:hAnsi="Times New Roman" w:cs="Times New Roman"/>
          <w:sz w:val="24"/>
          <w:szCs w:val="24"/>
          <w:lang w:val="en-US"/>
        </w:rPr>
        <w:t>- or secondary-source</w:t>
      </w:r>
      <w:r w:rsidRPr="00783D34">
        <w:rPr>
          <w:rFonts w:ascii="Times New Roman" w:hAnsi="Times New Roman" w:cs="Times New Roman"/>
          <w:sz w:val="24"/>
          <w:szCs w:val="24"/>
          <w:lang w:val="en-US"/>
        </w:rPr>
        <w:t xml:space="preserve"> documents with a critical mind.</w:t>
      </w:r>
    </w:p>
    <w:p w:rsidR="008123B9" w:rsidRPr="00783D34" w:rsidRDefault="008123B9" w:rsidP="008123B9">
      <w:pPr>
        <w:jc w:val="both"/>
        <w:rPr>
          <w:rFonts w:ascii="Times New Roman" w:hAnsi="Times New Roman" w:cs="Times New Roman"/>
          <w:sz w:val="24"/>
          <w:szCs w:val="24"/>
          <w:lang w:val="en-US"/>
        </w:rPr>
      </w:pPr>
    </w:p>
    <w:p w:rsidR="008123B9" w:rsidRPr="00783D34" w:rsidRDefault="008123B9" w:rsidP="008123B9">
      <w:pPr>
        <w:jc w:val="both"/>
        <w:rPr>
          <w:rFonts w:ascii="Times New Roman" w:hAnsi="Times New Roman" w:cs="Times New Roman"/>
          <w:sz w:val="24"/>
          <w:szCs w:val="24"/>
          <w:lang w:val="en-US"/>
        </w:rPr>
      </w:pPr>
      <w:r w:rsidRPr="00783D34">
        <w:rPr>
          <w:rFonts w:ascii="Times New Roman" w:hAnsi="Times New Roman" w:cs="Times New Roman"/>
          <w:sz w:val="24"/>
          <w:szCs w:val="24"/>
          <w:lang w:val="en-US"/>
        </w:rPr>
        <w:t>At the end of the term, students will be able to deal with a debatable statement (exam topic) by selecting the most appropriate arguments for or against the statement without falling into contradiction.</w:t>
      </w:r>
    </w:p>
    <w:p w:rsidR="008123B9" w:rsidRDefault="008123B9" w:rsidP="008123B9">
      <w:pPr>
        <w:pStyle w:val="Paragraphedeliste"/>
        <w:spacing w:line="480" w:lineRule="auto"/>
        <w:ind w:left="797"/>
        <w:jc w:val="both"/>
        <w:rPr>
          <w:rFonts w:ascii="Times New Roman" w:hAnsi="Times New Roman" w:cs="Times New Roman"/>
          <w:sz w:val="32"/>
          <w:szCs w:val="32"/>
          <w:lang w:val="en-US"/>
        </w:rPr>
      </w:pPr>
    </w:p>
    <w:p w:rsidR="002F5E9A" w:rsidRPr="008123B9" w:rsidRDefault="002F5E9A">
      <w:pPr>
        <w:rPr>
          <w:lang w:val="en-US"/>
        </w:rPr>
      </w:pPr>
    </w:p>
    <w:sectPr w:rsidR="002F5E9A" w:rsidRPr="008123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71F26"/>
    <w:multiLevelType w:val="hybridMultilevel"/>
    <w:tmpl w:val="52E81170"/>
    <w:lvl w:ilvl="0" w:tplc="040C0001">
      <w:start w:val="1"/>
      <w:numFmt w:val="bullet"/>
      <w:lvlText w:val=""/>
      <w:lvlJc w:val="left"/>
      <w:pPr>
        <w:ind w:left="797" w:hanging="360"/>
      </w:pPr>
      <w:rPr>
        <w:rFonts w:ascii="Symbol" w:hAnsi="Symbol" w:hint="default"/>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B9"/>
    <w:rsid w:val="00000036"/>
    <w:rsid w:val="000051F5"/>
    <w:rsid w:val="000070AC"/>
    <w:rsid w:val="00012332"/>
    <w:rsid w:val="00013F94"/>
    <w:rsid w:val="0001707C"/>
    <w:rsid w:val="000230C7"/>
    <w:rsid w:val="00023AFC"/>
    <w:rsid w:val="00023EDF"/>
    <w:rsid w:val="00026628"/>
    <w:rsid w:val="00027247"/>
    <w:rsid w:val="00030CED"/>
    <w:rsid w:val="00030FD3"/>
    <w:rsid w:val="00034A4C"/>
    <w:rsid w:val="00047BA0"/>
    <w:rsid w:val="000568DA"/>
    <w:rsid w:val="00056B81"/>
    <w:rsid w:val="00056D32"/>
    <w:rsid w:val="00061FB8"/>
    <w:rsid w:val="00071D17"/>
    <w:rsid w:val="00071D81"/>
    <w:rsid w:val="00072250"/>
    <w:rsid w:val="0007409C"/>
    <w:rsid w:val="00081B17"/>
    <w:rsid w:val="00085321"/>
    <w:rsid w:val="00086116"/>
    <w:rsid w:val="000A1903"/>
    <w:rsid w:val="000B4E44"/>
    <w:rsid w:val="000B67D6"/>
    <w:rsid w:val="000C27E4"/>
    <w:rsid w:val="000C29B2"/>
    <w:rsid w:val="000C71F0"/>
    <w:rsid w:val="000D46DF"/>
    <w:rsid w:val="000D6972"/>
    <w:rsid w:val="00105D84"/>
    <w:rsid w:val="00117C23"/>
    <w:rsid w:val="00120F02"/>
    <w:rsid w:val="00123931"/>
    <w:rsid w:val="00125013"/>
    <w:rsid w:val="00136728"/>
    <w:rsid w:val="00140BCC"/>
    <w:rsid w:val="00151234"/>
    <w:rsid w:val="00170EC6"/>
    <w:rsid w:val="0019008A"/>
    <w:rsid w:val="001951F2"/>
    <w:rsid w:val="001A1448"/>
    <w:rsid w:val="001A2AA3"/>
    <w:rsid w:val="001B2899"/>
    <w:rsid w:val="001B3EFA"/>
    <w:rsid w:val="001B45DB"/>
    <w:rsid w:val="001B48FC"/>
    <w:rsid w:val="001B7025"/>
    <w:rsid w:val="001C4A94"/>
    <w:rsid w:val="001C5BEF"/>
    <w:rsid w:val="001C7EA2"/>
    <w:rsid w:val="001D5100"/>
    <w:rsid w:val="001F0386"/>
    <w:rsid w:val="001F0F92"/>
    <w:rsid w:val="001F239E"/>
    <w:rsid w:val="001F3C0A"/>
    <w:rsid w:val="001F47E0"/>
    <w:rsid w:val="001F6D59"/>
    <w:rsid w:val="0020337E"/>
    <w:rsid w:val="002070A8"/>
    <w:rsid w:val="00215A3D"/>
    <w:rsid w:val="00223DFB"/>
    <w:rsid w:val="002277B3"/>
    <w:rsid w:val="00227ED3"/>
    <w:rsid w:val="002319DB"/>
    <w:rsid w:val="00236C46"/>
    <w:rsid w:val="002448CA"/>
    <w:rsid w:val="00244F66"/>
    <w:rsid w:val="00251ABC"/>
    <w:rsid w:val="0025379E"/>
    <w:rsid w:val="00255845"/>
    <w:rsid w:val="00266076"/>
    <w:rsid w:val="00270BFE"/>
    <w:rsid w:val="002713FD"/>
    <w:rsid w:val="00273B55"/>
    <w:rsid w:val="00280A8E"/>
    <w:rsid w:val="0028299B"/>
    <w:rsid w:val="0028574C"/>
    <w:rsid w:val="00293B3D"/>
    <w:rsid w:val="002943B4"/>
    <w:rsid w:val="002A0513"/>
    <w:rsid w:val="002A172D"/>
    <w:rsid w:val="002B7F47"/>
    <w:rsid w:val="002C65DD"/>
    <w:rsid w:val="002C7EDA"/>
    <w:rsid w:val="002D1A37"/>
    <w:rsid w:val="002D5E5B"/>
    <w:rsid w:val="002D68DF"/>
    <w:rsid w:val="002E14B7"/>
    <w:rsid w:val="002F1618"/>
    <w:rsid w:val="002F306F"/>
    <w:rsid w:val="002F332B"/>
    <w:rsid w:val="002F5E9A"/>
    <w:rsid w:val="002F5F10"/>
    <w:rsid w:val="00300915"/>
    <w:rsid w:val="00310913"/>
    <w:rsid w:val="00310B58"/>
    <w:rsid w:val="00311055"/>
    <w:rsid w:val="00311ADE"/>
    <w:rsid w:val="00316877"/>
    <w:rsid w:val="00316A49"/>
    <w:rsid w:val="0032361E"/>
    <w:rsid w:val="003327AA"/>
    <w:rsid w:val="00332DC4"/>
    <w:rsid w:val="00336D6E"/>
    <w:rsid w:val="00343344"/>
    <w:rsid w:val="003434DB"/>
    <w:rsid w:val="003445C4"/>
    <w:rsid w:val="003453EE"/>
    <w:rsid w:val="00350B37"/>
    <w:rsid w:val="00350FEC"/>
    <w:rsid w:val="003562DB"/>
    <w:rsid w:val="00356614"/>
    <w:rsid w:val="00370E0F"/>
    <w:rsid w:val="0037103E"/>
    <w:rsid w:val="00373239"/>
    <w:rsid w:val="003738E5"/>
    <w:rsid w:val="0037645E"/>
    <w:rsid w:val="00377BF5"/>
    <w:rsid w:val="0038400C"/>
    <w:rsid w:val="003956C0"/>
    <w:rsid w:val="00395CF4"/>
    <w:rsid w:val="003A4BD6"/>
    <w:rsid w:val="003A657A"/>
    <w:rsid w:val="003B621F"/>
    <w:rsid w:val="003C2F15"/>
    <w:rsid w:val="003C3369"/>
    <w:rsid w:val="003C3DC5"/>
    <w:rsid w:val="003D19C6"/>
    <w:rsid w:val="003D337C"/>
    <w:rsid w:val="003D3738"/>
    <w:rsid w:val="003D484C"/>
    <w:rsid w:val="003D5A8D"/>
    <w:rsid w:val="003E0AF3"/>
    <w:rsid w:val="003E7C7B"/>
    <w:rsid w:val="003E7D0F"/>
    <w:rsid w:val="003F02E0"/>
    <w:rsid w:val="003F1190"/>
    <w:rsid w:val="0040757E"/>
    <w:rsid w:val="00411E7A"/>
    <w:rsid w:val="00414A87"/>
    <w:rsid w:val="004150D6"/>
    <w:rsid w:val="004155E1"/>
    <w:rsid w:val="00421084"/>
    <w:rsid w:val="00426C79"/>
    <w:rsid w:val="00426E53"/>
    <w:rsid w:val="0044608C"/>
    <w:rsid w:val="0045170B"/>
    <w:rsid w:val="00453594"/>
    <w:rsid w:val="00455CFC"/>
    <w:rsid w:val="004571DF"/>
    <w:rsid w:val="00465567"/>
    <w:rsid w:val="00465696"/>
    <w:rsid w:val="00467321"/>
    <w:rsid w:val="00473568"/>
    <w:rsid w:val="0047396D"/>
    <w:rsid w:val="00475AEA"/>
    <w:rsid w:val="00476F1A"/>
    <w:rsid w:val="0048040D"/>
    <w:rsid w:val="0048068E"/>
    <w:rsid w:val="004839C5"/>
    <w:rsid w:val="0049321E"/>
    <w:rsid w:val="004972A0"/>
    <w:rsid w:val="00497B06"/>
    <w:rsid w:val="004A2FCC"/>
    <w:rsid w:val="004A4079"/>
    <w:rsid w:val="004A536E"/>
    <w:rsid w:val="004A5FA7"/>
    <w:rsid w:val="004B4C26"/>
    <w:rsid w:val="004B5963"/>
    <w:rsid w:val="004C1DE6"/>
    <w:rsid w:val="004C2047"/>
    <w:rsid w:val="004C427A"/>
    <w:rsid w:val="004C742C"/>
    <w:rsid w:val="004D27E7"/>
    <w:rsid w:val="004D515B"/>
    <w:rsid w:val="004D7122"/>
    <w:rsid w:val="00502AB4"/>
    <w:rsid w:val="00505735"/>
    <w:rsid w:val="00520FCF"/>
    <w:rsid w:val="005326EE"/>
    <w:rsid w:val="00536E0D"/>
    <w:rsid w:val="0053700B"/>
    <w:rsid w:val="005442DE"/>
    <w:rsid w:val="00553D2D"/>
    <w:rsid w:val="00561060"/>
    <w:rsid w:val="00563B4A"/>
    <w:rsid w:val="005673BB"/>
    <w:rsid w:val="00571FE1"/>
    <w:rsid w:val="00577D0A"/>
    <w:rsid w:val="00584ECD"/>
    <w:rsid w:val="00585D0E"/>
    <w:rsid w:val="00586370"/>
    <w:rsid w:val="00586F57"/>
    <w:rsid w:val="00595F37"/>
    <w:rsid w:val="005A4124"/>
    <w:rsid w:val="005A5FFB"/>
    <w:rsid w:val="005A6BD9"/>
    <w:rsid w:val="005B0408"/>
    <w:rsid w:val="005B68EB"/>
    <w:rsid w:val="005C091B"/>
    <w:rsid w:val="005C3649"/>
    <w:rsid w:val="005C410C"/>
    <w:rsid w:val="005C76D4"/>
    <w:rsid w:val="005D092A"/>
    <w:rsid w:val="005D2658"/>
    <w:rsid w:val="005D3FB5"/>
    <w:rsid w:val="005F0994"/>
    <w:rsid w:val="005F267B"/>
    <w:rsid w:val="005F6F74"/>
    <w:rsid w:val="005F72FD"/>
    <w:rsid w:val="00600C02"/>
    <w:rsid w:val="00600DCC"/>
    <w:rsid w:val="00600F5B"/>
    <w:rsid w:val="00602ED6"/>
    <w:rsid w:val="00603DD2"/>
    <w:rsid w:val="00607805"/>
    <w:rsid w:val="00607B0C"/>
    <w:rsid w:val="00616C4F"/>
    <w:rsid w:val="00616E5E"/>
    <w:rsid w:val="00622944"/>
    <w:rsid w:val="006254A3"/>
    <w:rsid w:val="00631E5E"/>
    <w:rsid w:val="00644D2F"/>
    <w:rsid w:val="00651001"/>
    <w:rsid w:val="00652DEA"/>
    <w:rsid w:val="00653646"/>
    <w:rsid w:val="00657E10"/>
    <w:rsid w:val="00662FE0"/>
    <w:rsid w:val="006664AC"/>
    <w:rsid w:val="00675342"/>
    <w:rsid w:val="006829B1"/>
    <w:rsid w:val="00685779"/>
    <w:rsid w:val="00686A20"/>
    <w:rsid w:val="006A2BAF"/>
    <w:rsid w:val="006A43C3"/>
    <w:rsid w:val="006A6A85"/>
    <w:rsid w:val="006B7CDB"/>
    <w:rsid w:val="006C2129"/>
    <w:rsid w:val="006C37EA"/>
    <w:rsid w:val="006D1A09"/>
    <w:rsid w:val="006D2385"/>
    <w:rsid w:val="006D5902"/>
    <w:rsid w:val="006D5A61"/>
    <w:rsid w:val="006F1EDE"/>
    <w:rsid w:val="006F2A2D"/>
    <w:rsid w:val="00700C90"/>
    <w:rsid w:val="0070260C"/>
    <w:rsid w:val="00704EB7"/>
    <w:rsid w:val="00705E0F"/>
    <w:rsid w:val="00711DF9"/>
    <w:rsid w:val="00714566"/>
    <w:rsid w:val="00714F3E"/>
    <w:rsid w:val="00715EB3"/>
    <w:rsid w:val="00716383"/>
    <w:rsid w:val="00723676"/>
    <w:rsid w:val="00724CD5"/>
    <w:rsid w:val="0072514E"/>
    <w:rsid w:val="007552F9"/>
    <w:rsid w:val="00762FA5"/>
    <w:rsid w:val="00772DF8"/>
    <w:rsid w:val="007736EF"/>
    <w:rsid w:val="00773FC6"/>
    <w:rsid w:val="00775253"/>
    <w:rsid w:val="00775C56"/>
    <w:rsid w:val="00777773"/>
    <w:rsid w:val="00777D81"/>
    <w:rsid w:val="00787CD8"/>
    <w:rsid w:val="00794853"/>
    <w:rsid w:val="00796DA6"/>
    <w:rsid w:val="007A135E"/>
    <w:rsid w:val="007A1708"/>
    <w:rsid w:val="007A2770"/>
    <w:rsid w:val="007A39F2"/>
    <w:rsid w:val="007B0393"/>
    <w:rsid w:val="007B2210"/>
    <w:rsid w:val="007B4E14"/>
    <w:rsid w:val="007B6C2F"/>
    <w:rsid w:val="007C17F8"/>
    <w:rsid w:val="007C64B4"/>
    <w:rsid w:val="007C71F6"/>
    <w:rsid w:val="0080466D"/>
    <w:rsid w:val="008079D4"/>
    <w:rsid w:val="00807C1F"/>
    <w:rsid w:val="0081170D"/>
    <w:rsid w:val="008123B9"/>
    <w:rsid w:val="00812A4F"/>
    <w:rsid w:val="00812DE0"/>
    <w:rsid w:val="0081523B"/>
    <w:rsid w:val="00815296"/>
    <w:rsid w:val="00815B2F"/>
    <w:rsid w:val="00816C95"/>
    <w:rsid w:val="00817D32"/>
    <w:rsid w:val="008428D8"/>
    <w:rsid w:val="00846DCE"/>
    <w:rsid w:val="00851936"/>
    <w:rsid w:val="008538B4"/>
    <w:rsid w:val="00856394"/>
    <w:rsid w:val="008569D2"/>
    <w:rsid w:val="00867F0C"/>
    <w:rsid w:val="00870BC3"/>
    <w:rsid w:val="008741F6"/>
    <w:rsid w:val="008747ED"/>
    <w:rsid w:val="00875ED9"/>
    <w:rsid w:val="008854DD"/>
    <w:rsid w:val="00885B78"/>
    <w:rsid w:val="00891915"/>
    <w:rsid w:val="00897C4D"/>
    <w:rsid w:val="008B56A0"/>
    <w:rsid w:val="008C1352"/>
    <w:rsid w:val="008D47C7"/>
    <w:rsid w:val="008D7CD6"/>
    <w:rsid w:val="008E134F"/>
    <w:rsid w:val="008E5D09"/>
    <w:rsid w:val="008E6FE6"/>
    <w:rsid w:val="008F4599"/>
    <w:rsid w:val="008F4C6A"/>
    <w:rsid w:val="008F4F02"/>
    <w:rsid w:val="008F5268"/>
    <w:rsid w:val="008F77F6"/>
    <w:rsid w:val="0090428E"/>
    <w:rsid w:val="00912EDF"/>
    <w:rsid w:val="00941476"/>
    <w:rsid w:val="00941D50"/>
    <w:rsid w:val="00944C7C"/>
    <w:rsid w:val="0094758B"/>
    <w:rsid w:val="0095185C"/>
    <w:rsid w:val="00953A8F"/>
    <w:rsid w:val="0095543A"/>
    <w:rsid w:val="00964038"/>
    <w:rsid w:val="009661A8"/>
    <w:rsid w:val="00966472"/>
    <w:rsid w:val="0096774C"/>
    <w:rsid w:val="009718BB"/>
    <w:rsid w:val="0098211A"/>
    <w:rsid w:val="00990E3F"/>
    <w:rsid w:val="009937C8"/>
    <w:rsid w:val="0099671E"/>
    <w:rsid w:val="009A4D5E"/>
    <w:rsid w:val="009B0BBD"/>
    <w:rsid w:val="009B4186"/>
    <w:rsid w:val="009B4540"/>
    <w:rsid w:val="009C1D31"/>
    <w:rsid w:val="009C2CAF"/>
    <w:rsid w:val="009C6B45"/>
    <w:rsid w:val="009D15B8"/>
    <w:rsid w:val="009D1684"/>
    <w:rsid w:val="009D2160"/>
    <w:rsid w:val="009D49C7"/>
    <w:rsid w:val="009E01FF"/>
    <w:rsid w:val="009E05CC"/>
    <w:rsid w:val="009E6065"/>
    <w:rsid w:val="009F1CC8"/>
    <w:rsid w:val="009F33ED"/>
    <w:rsid w:val="009F58AE"/>
    <w:rsid w:val="009F7D6B"/>
    <w:rsid w:val="009F7E6B"/>
    <w:rsid w:val="00A01B07"/>
    <w:rsid w:val="00A05B6A"/>
    <w:rsid w:val="00A24522"/>
    <w:rsid w:val="00A36665"/>
    <w:rsid w:val="00A40187"/>
    <w:rsid w:val="00A41C6F"/>
    <w:rsid w:val="00A46D5C"/>
    <w:rsid w:val="00A51670"/>
    <w:rsid w:val="00A543F0"/>
    <w:rsid w:val="00A600D5"/>
    <w:rsid w:val="00A60109"/>
    <w:rsid w:val="00A631E4"/>
    <w:rsid w:val="00A6392E"/>
    <w:rsid w:val="00A72FEA"/>
    <w:rsid w:val="00A80031"/>
    <w:rsid w:val="00A8572E"/>
    <w:rsid w:val="00AA5957"/>
    <w:rsid w:val="00AA71E7"/>
    <w:rsid w:val="00AC3910"/>
    <w:rsid w:val="00AC6D55"/>
    <w:rsid w:val="00AD3246"/>
    <w:rsid w:val="00AD6AB0"/>
    <w:rsid w:val="00AE4707"/>
    <w:rsid w:val="00AF6B43"/>
    <w:rsid w:val="00B03B5A"/>
    <w:rsid w:val="00B06120"/>
    <w:rsid w:val="00B103FC"/>
    <w:rsid w:val="00B10F60"/>
    <w:rsid w:val="00B11860"/>
    <w:rsid w:val="00B133E5"/>
    <w:rsid w:val="00B20C4E"/>
    <w:rsid w:val="00B211FB"/>
    <w:rsid w:val="00B21201"/>
    <w:rsid w:val="00B23123"/>
    <w:rsid w:val="00B2590F"/>
    <w:rsid w:val="00B306A8"/>
    <w:rsid w:val="00B31BCC"/>
    <w:rsid w:val="00B40F3A"/>
    <w:rsid w:val="00B41533"/>
    <w:rsid w:val="00B442E9"/>
    <w:rsid w:val="00B51938"/>
    <w:rsid w:val="00B52398"/>
    <w:rsid w:val="00B53209"/>
    <w:rsid w:val="00B6069D"/>
    <w:rsid w:val="00B60E5C"/>
    <w:rsid w:val="00B619CB"/>
    <w:rsid w:val="00B71B19"/>
    <w:rsid w:val="00B768B9"/>
    <w:rsid w:val="00B7712F"/>
    <w:rsid w:val="00B77AFB"/>
    <w:rsid w:val="00B807EF"/>
    <w:rsid w:val="00B81381"/>
    <w:rsid w:val="00B81DA1"/>
    <w:rsid w:val="00B82BF8"/>
    <w:rsid w:val="00B90C5F"/>
    <w:rsid w:val="00B947D4"/>
    <w:rsid w:val="00BA0802"/>
    <w:rsid w:val="00BA1167"/>
    <w:rsid w:val="00BA360D"/>
    <w:rsid w:val="00BA4A16"/>
    <w:rsid w:val="00BA7D18"/>
    <w:rsid w:val="00BB0997"/>
    <w:rsid w:val="00BB1B96"/>
    <w:rsid w:val="00BC4BD8"/>
    <w:rsid w:val="00BC5124"/>
    <w:rsid w:val="00BC7B0B"/>
    <w:rsid w:val="00BD364B"/>
    <w:rsid w:val="00BD3A47"/>
    <w:rsid w:val="00BD4AC9"/>
    <w:rsid w:val="00BD6C2B"/>
    <w:rsid w:val="00BE595D"/>
    <w:rsid w:val="00BF2964"/>
    <w:rsid w:val="00BF2BB3"/>
    <w:rsid w:val="00BF3457"/>
    <w:rsid w:val="00BF7656"/>
    <w:rsid w:val="00C00D5C"/>
    <w:rsid w:val="00C12D49"/>
    <w:rsid w:val="00C15AFA"/>
    <w:rsid w:val="00C266EF"/>
    <w:rsid w:val="00C273F9"/>
    <w:rsid w:val="00C31C2A"/>
    <w:rsid w:val="00C31CE5"/>
    <w:rsid w:val="00C33830"/>
    <w:rsid w:val="00C33CDD"/>
    <w:rsid w:val="00C57DC3"/>
    <w:rsid w:val="00C63063"/>
    <w:rsid w:val="00C64E79"/>
    <w:rsid w:val="00C660FB"/>
    <w:rsid w:val="00C71CE0"/>
    <w:rsid w:val="00C73D05"/>
    <w:rsid w:val="00C74F24"/>
    <w:rsid w:val="00C75412"/>
    <w:rsid w:val="00C7648D"/>
    <w:rsid w:val="00C8345A"/>
    <w:rsid w:val="00C93A53"/>
    <w:rsid w:val="00C945F0"/>
    <w:rsid w:val="00C95B38"/>
    <w:rsid w:val="00CB3453"/>
    <w:rsid w:val="00CC41EC"/>
    <w:rsid w:val="00CD203C"/>
    <w:rsid w:val="00CE0BE9"/>
    <w:rsid w:val="00CE6AFE"/>
    <w:rsid w:val="00CF3BBA"/>
    <w:rsid w:val="00D00B14"/>
    <w:rsid w:val="00D040F6"/>
    <w:rsid w:val="00D100E4"/>
    <w:rsid w:val="00D13EA8"/>
    <w:rsid w:val="00D15899"/>
    <w:rsid w:val="00D16498"/>
    <w:rsid w:val="00D2070A"/>
    <w:rsid w:val="00D263D8"/>
    <w:rsid w:val="00D32A88"/>
    <w:rsid w:val="00D33A61"/>
    <w:rsid w:val="00D36CEC"/>
    <w:rsid w:val="00D44E5D"/>
    <w:rsid w:val="00D569E7"/>
    <w:rsid w:val="00D63376"/>
    <w:rsid w:val="00D76F42"/>
    <w:rsid w:val="00D81002"/>
    <w:rsid w:val="00D828BE"/>
    <w:rsid w:val="00DA0AC4"/>
    <w:rsid w:val="00DA27FA"/>
    <w:rsid w:val="00DA5706"/>
    <w:rsid w:val="00DA60FE"/>
    <w:rsid w:val="00DB2220"/>
    <w:rsid w:val="00DB33CE"/>
    <w:rsid w:val="00DB382A"/>
    <w:rsid w:val="00DC1ECA"/>
    <w:rsid w:val="00DC7860"/>
    <w:rsid w:val="00DD0DBB"/>
    <w:rsid w:val="00DD1070"/>
    <w:rsid w:val="00DD40B4"/>
    <w:rsid w:val="00DE11C1"/>
    <w:rsid w:val="00DF2DFF"/>
    <w:rsid w:val="00DF39E7"/>
    <w:rsid w:val="00DF636B"/>
    <w:rsid w:val="00E010E1"/>
    <w:rsid w:val="00E059D1"/>
    <w:rsid w:val="00E17034"/>
    <w:rsid w:val="00E21F52"/>
    <w:rsid w:val="00E24C8A"/>
    <w:rsid w:val="00E24E68"/>
    <w:rsid w:val="00E25761"/>
    <w:rsid w:val="00E345E1"/>
    <w:rsid w:val="00E36B4F"/>
    <w:rsid w:val="00E40C9D"/>
    <w:rsid w:val="00E41F3A"/>
    <w:rsid w:val="00E45E3C"/>
    <w:rsid w:val="00E4759E"/>
    <w:rsid w:val="00E54A43"/>
    <w:rsid w:val="00E57E95"/>
    <w:rsid w:val="00E70249"/>
    <w:rsid w:val="00E711BC"/>
    <w:rsid w:val="00E73D1E"/>
    <w:rsid w:val="00E90156"/>
    <w:rsid w:val="00E92EB7"/>
    <w:rsid w:val="00E9430F"/>
    <w:rsid w:val="00EA7E97"/>
    <w:rsid w:val="00EB5AD0"/>
    <w:rsid w:val="00EB5DBC"/>
    <w:rsid w:val="00EC403A"/>
    <w:rsid w:val="00ED2F46"/>
    <w:rsid w:val="00EF4494"/>
    <w:rsid w:val="00EF778C"/>
    <w:rsid w:val="00F003F6"/>
    <w:rsid w:val="00F01E5D"/>
    <w:rsid w:val="00F06778"/>
    <w:rsid w:val="00F06B6B"/>
    <w:rsid w:val="00F2442D"/>
    <w:rsid w:val="00F2796D"/>
    <w:rsid w:val="00F309B1"/>
    <w:rsid w:val="00F3439F"/>
    <w:rsid w:val="00F46D6C"/>
    <w:rsid w:val="00F67A7E"/>
    <w:rsid w:val="00F757CB"/>
    <w:rsid w:val="00F7787E"/>
    <w:rsid w:val="00F82FE9"/>
    <w:rsid w:val="00F83C46"/>
    <w:rsid w:val="00F848B4"/>
    <w:rsid w:val="00F90A23"/>
    <w:rsid w:val="00F93365"/>
    <w:rsid w:val="00F95285"/>
    <w:rsid w:val="00F9791B"/>
    <w:rsid w:val="00FB1196"/>
    <w:rsid w:val="00FB2C42"/>
    <w:rsid w:val="00FB311C"/>
    <w:rsid w:val="00FB4C96"/>
    <w:rsid w:val="00FB556A"/>
    <w:rsid w:val="00FC02B7"/>
    <w:rsid w:val="00FD0FC4"/>
    <w:rsid w:val="00FD2791"/>
    <w:rsid w:val="00FD6B25"/>
    <w:rsid w:val="00FD7134"/>
    <w:rsid w:val="00FE08D3"/>
    <w:rsid w:val="00FE18B9"/>
    <w:rsid w:val="00FE747C"/>
    <w:rsid w:val="00FF2DD7"/>
    <w:rsid w:val="00FF3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651B4-4A74-44A0-BEFE-DDAA782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3B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2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Boutheina Lassadi</cp:lastModifiedBy>
  <cp:revision>2</cp:revision>
  <dcterms:created xsi:type="dcterms:W3CDTF">2018-11-20T14:07:00Z</dcterms:created>
  <dcterms:modified xsi:type="dcterms:W3CDTF">2018-11-20T14:07:00Z</dcterms:modified>
</cp:coreProperties>
</file>