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FE" w:rsidRPr="006312FE" w:rsidRDefault="00BD4FC6" w:rsidP="006312FE">
      <w:pPr>
        <w:spacing w:after="0" w:line="240" w:lineRule="auto"/>
        <w:rPr>
          <w:rFonts w:ascii="Times New Roman" w:eastAsia="Times New Roman" w:hAnsi="Times New Roman" w:cs="Times New Roman"/>
          <w:sz w:val="36"/>
          <w:szCs w:val="36"/>
          <w:lang w:val="en-US" w:eastAsia="fr-FR"/>
        </w:rPr>
      </w:pPr>
      <w:r>
        <w:rPr>
          <w:rFonts w:ascii="Arial" w:eastAsia="Times New Roman" w:hAnsi="Arial" w:cs="Arial"/>
          <w:color w:val="007A99"/>
          <w:sz w:val="29"/>
          <w:lang w:val="en-US" w:eastAsia="fr-FR"/>
        </w:rPr>
        <w:t xml:space="preserve">                                         </w:t>
      </w:r>
      <w:r w:rsidR="006312FE" w:rsidRPr="003F7FA6">
        <w:rPr>
          <w:rFonts w:ascii="Arial" w:eastAsia="Times New Roman" w:hAnsi="Arial" w:cs="Arial"/>
          <w:color w:val="007A99"/>
          <w:sz w:val="36"/>
          <w:szCs w:val="36"/>
          <w:lang w:val="en-US" w:eastAsia="fr-FR"/>
        </w:rPr>
        <w:t>Reading</w:t>
      </w:r>
    </w:p>
    <w:p w:rsidR="006312FE" w:rsidRPr="006312FE" w:rsidRDefault="006312FE" w:rsidP="006312FE">
      <w:pPr>
        <w:shd w:val="clear" w:color="auto" w:fill="FFFFFF"/>
        <w:spacing w:after="0" w:line="240" w:lineRule="auto"/>
        <w:rPr>
          <w:rFonts w:ascii="Arial" w:eastAsia="Times New Roman" w:hAnsi="Arial" w:cs="Arial"/>
          <w:color w:val="555555"/>
          <w:sz w:val="23"/>
          <w:szCs w:val="23"/>
          <w:lang w:val="en-US" w:eastAsia="fr-FR"/>
        </w:rPr>
      </w:pPr>
      <w:r w:rsidRPr="006312FE">
        <w:rPr>
          <w:rFonts w:ascii="Arial" w:eastAsia="Times New Roman" w:hAnsi="Arial" w:cs="Arial"/>
          <w:color w:val="555555"/>
          <w:sz w:val="23"/>
          <w:szCs w:val="23"/>
          <w:lang w:val="en-US" w:eastAsia="fr-FR"/>
        </w:rPr>
        <w:t> </w:t>
      </w:r>
    </w:p>
    <w:p w:rsidR="00BD4FC6" w:rsidRDefault="00BD4FC6" w:rsidP="006312FE">
      <w:pPr>
        <w:shd w:val="clear" w:color="auto" w:fill="FFFFFF"/>
        <w:spacing w:after="0" w:line="300" w:lineRule="atLeast"/>
        <w:rPr>
          <w:rFonts w:ascii="Arial" w:eastAsia="Times New Roman" w:hAnsi="Arial" w:cs="Arial"/>
          <w:b/>
          <w:bCs/>
          <w:color w:val="00294D"/>
          <w:sz w:val="23"/>
          <w:szCs w:val="23"/>
          <w:lang w:val="en-US" w:eastAsia="fr-FR"/>
        </w:rPr>
      </w:pPr>
    </w:p>
    <w:p w:rsidR="00BD4FC6" w:rsidRDefault="00BD4FC6" w:rsidP="006312FE">
      <w:pPr>
        <w:shd w:val="clear" w:color="auto" w:fill="FFFFFF"/>
        <w:spacing w:after="0" w:line="300" w:lineRule="atLeast"/>
        <w:rPr>
          <w:rFonts w:ascii="Arial" w:eastAsia="Times New Roman" w:hAnsi="Arial" w:cs="Arial"/>
          <w:b/>
          <w:bCs/>
          <w:color w:val="00294D"/>
          <w:sz w:val="23"/>
          <w:szCs w:val="23"/>
          <w:lang w:val="en-US" w:eastAsia="fr-FR"/>
        </w:rPr>
      </w:pPr>
    </w:p>
    <w:p w:rsidR="00BD4FC6" w:rsidRPr="003F7FA6" w:rsidRDefault="00BD4FC6" w:rsidP="006312FE">
      <w:pPr>
        <w:shd w:val="clear" w:color="auto" w:fill="FFFFFF"/>
        <w:spacing w:after="0" w:line="300" w:lineRule="atLeast"/>
        <w:rPr>
          <w:rFonts w:ascii="Arial" w:eastAsia="Times New Roman" w:hAnsi="Arial" w:cs="Arial"/>
          <w:b/>
          <w:bCs/>
          <w:color w:val="00294D"/>
          <w:sz w:val="28"/>
          <w:szCs w:val="28"/>
          <w:lang w:val="en-US" w:eastAsia="fr-FR"/>
        </w:rPr>
      </w:pPr>
      <w:r w:rsidRPr="003F7FA6">
        <w:rPr>
          <w:rFonts w:ascii="Arial" w:eastAsia="Times New Roman" w:hAnsi="Arial" w:cs="Arial"/>
          <w:b/>
          <w:bCs/>
          <w:color w:val="00294D"/>
          <w:sz w:val="28"/>
          <w:szCs w:val="28"/>
          <w:lang w:val="en-US" w:eastAsia="fr-FR"/>
        </w:rPr>
        <w:t>Course objectives</w:t>
      </w:r>
    </w:p>
    <w:p w:rsidR="00BD4FC6" w:rsidRPr="003F7FA6" w:rsidRDefault="00BD4FC6" w:rsidP="006312FE">
      <w:pPr>
        <w:shd w:val="clear" w:color="auto" w:fill="FFFFFF"/>
        <w:spacing w:after="0" w:line="300" w:lineRule="atLeast"/>
        <w:rPr>
          <w:rFonts w:ascii="Arial" w:eastAsia="Times New Roman" w:hAnsi="Arial" w:cs="Arial"/>
          <w:b/>
          <w:bCs/>
          <w:color w:val="00294D"/>
          <w:sz w:val="28"/>
          <w:szCs w:val="28"/>
          <w:lang w:val="en-US" w:eastAsia="fr-FR"/>
        </w:rPr>
      </w:pPr>
    </w:p>
    <w:p w:rsidR="006312FE" w:rsidRPr="006312FE" w:rsidRDefault="00BD4FC6" w:rsidP="00686A66">
      <w:pPr>
        <w:rPr>
          <w:sz w:val="28"/>
          <w:szCs w:val="28"/>
          <w:lang w:val="en-US"/>
        </w:rPr>
      </w:pPr>
      <w:r w:rsidRPr="003F7FA6">
        <w:rPr>
          <w:sz w:val="28"/>
          <w:szCs w:val="28"/>
          <w:lang w:val="en-US"/>
        </w:rPr>
        <w:t xml:space="preserve">The main objectives of this course are to apply the skills and strategies of a successful reader and to train students on how to </w:t>
      </w:r>
      <w:r w:rsidR="00686A66" w:rsidRPr="003F7FA6">
        <w:rPr>
          <w:sz w:val="28"/>
          <w:szCs w:val="28"/>
          <w:lang w:val="en-US"/>
        </w:rPr>
        <w:t>read critically. Therefore, this course will develop students’ ability to;</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skim for main idea(s)</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scan for details</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use graphic organizers to better understand a text</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develop reading speed</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build academic vocabulary</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make use of contextual clues to infer meanings of unfamiliar words from context</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summarize and paraphrase information in a text</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distinguish main ideas from specific details</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distinguish facts from opinions</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make inferences and predictions based on comprehension of a text</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identify author’s purpose and tone</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discuss and respond to content of the text orally and in writing</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utilize digital literacy tools to develop reading and vocabulary skills</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reflect on and evaluate learning and performance, and set goals for progress</w:t>
      </w:r>
    </w:p>
    <w:p w:rsid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w:t>
      </w:r>
      <w:r w:rsidRPr="003F7FA6">
        <w:rPr>
          <w:rFonts w:ascii="Arial" w:eastAsia="Times New Roman" w:hAnsi="Arial" w:cs="Arial"/>
          <w:color w:val="555555"/>
          <w:sz w:val="28"/>
          <w:szCs w:val="28"/>
          <w:lang w:val="en-US" w:eastAsia="fr-FR"/>
        </w:rPr>
        <w:t xml:space="preserve"> </w:t>
      </w:r>
      <w:r w:rsidRPr="006312FE">
        <w:rPr>
          <w:rFonts w:ascii="Arial" w:eastAsia="Times New Roman" w:hAnsi="Arial" w:cs="Arial"/>
          <w:color w:val="555555"/>
          <w:sz w:val="28"/>
          <w:szCs w:val="28"/>
          <w:lang w:val="en-US" w:eastAsia="fr-FR"/>
        </w:rPr>
        <w:t>demonstrate behavior and attitudes appropriate to a university environment (work collaboratively, manage time, be prepared, comply with academic integrity rules)</w:t>
      </w:r>
    </w:p>
    <w:p w:rsidR="00C37A8A" w:rsidRDefault="00C37A8A" w:rsidP="006312FE">
      <w:pPr>
        <w:shd w:val="clear" w:color="auto" w:fill="FFFFFF"/>
        <w:spacing w:after="0" w:line="240" w:lineRule="auto"/>
        <w:rPr>
          <w:rFonts w:ascii="Arial" w:eastAsia="Times New Roman" w:hAnsi="Arial" w:cs="Arial"/>
          <w:color w:val="555555"/>
          <w:sz w:val="28"/>
          <w:szCs w:val="28"/>
          <w:lang w:val="en-US" w:eastAsia="fr-FR"/>
        </w:rPr>
      </w:pPr>
    </w:p>
    <w:p w:rsidR="00C37A8A" w:rsidRPr="006312FE" w:rsidRDefault="00C37A8A" w:rsidP="006312FE">
      <w:pPr>
        <w:shd w:val="clear" w:color="auto" w:fill="FFFFFF"/>
        <w:spacing w:after="0" w:line="240" w:lineRule="auto"/>
        <w:rPr>
          <w:rFonts w:ascii="Arial" w:eastAsia="Times New Roman" w:hAnsi="Arial" w:cs="Arial"/>
          <w:color w:val="555555"/>
          <w:sz w:val="28"/>
          <w:szCs w:val="28"/>
          <w:lang w:val="en-US" w:eastAsia="fr-FR"/>
        </w:rPr>
      </w:pPr>
      <w:r>
        <w:rPr>
          <w:rFonts w:ascii="Arial" w:eastAsia="Times New Roman" w:hAnsi="Arial" w:cs="Arial"/>
          <w:color w:val="555555"/>
          <w:sz w:val="28"/>
          <w:szCs w:val="28"/>
          <w:lang w:val="en-US" w:eastAsia="fr-FR"/>
        </w:rPr>
        <w:t>So the aim of the course is to prepare students to face any challenging document in any other subject. It would enhance their reading strategies and encourage them in any reading in general.</w:t>
      </w:r>
    </w:p>
    <w:p w:rsidR="006312FE" w:rsidRPr="006312FE" w:rsidRDefault="006312FE" w:rsidP="006312FE">
      <w:pPr>
        <w:shd w:val="clear" w:color="auto" w:fill="FFFFFF"/>
        <w:spacing w:after="0" w:line="240" w:lineRule="auto"/>
        <w:rPr>
          <w:rFonts w:ascii="Arial" w:eastAsia="Times New Roman" w:hAnsi="Arial" w:cs="Arial"/>
          <w:color w:val="555555"/>
          <w:sz w:val="28"/>
          <w:szCs w:val="28"/>
          <w:lang w:val="en-US" w:eastAsia="fr-FR"/>
        </w:rPr>
      </w:pPr>
      <w:r w:rsidRPr="006312FE">
        <w:rPr>
          <w:rFonts w:ascii="Arial" w:eastAsia="Times New Roman" w:hAnsi="Arial" w:cs="Arial"/>
          <w:color w:val="555555"/>
          <w:sz w:val="28"/>
          <w:szCs w:val="28"/>
          <w:lang w:val="en-US" w:eastAsia="fr-FR"/>
        </w:rPr>
        <w:t> </w:t>
      </w:r>
    </w:p>
    <w:p w:rsidR="0026049A" w:rsidRDefault="0026049A" w:rsidP="006312FE">
      <w:pPr>
        <w:shd w:val="clear" w:color="auto" w:fill="FFFFFF"/>
        <w:spacing w:after="0" w:line="240" w:lineRule="auto"/>
        <w:rPr>
          <w:rFonts w:ascii="Arial" w:eastAsia="Times New Roman" w:hAnsi="Arial" w:cs="Arial"/>
          <w:b/>
          <w:bCs/>
          <w:color w:val="00294D"/>
          <w:sz w:val="23"/>
          <w:lang w:val="en-US" w:eastAsia="fr-FR"/>
        </w:rPr>
      </w:pPr>
    </w:p>
    <w:p w:rsidR="006312FE" w:rsidRPr="006312FE" w:rsidRDefault="006312FE" w:rsidP="006312FE">
      <w:pPr>
        <w:shd w:val="clear" w:color="auto" w:fill="FFFFFF"/>
        <w:spacing w:after="0" w:line="240" w:lineRule="auto"/>
        <w:rPr>
          <w:rFonts w:ascii="Arial" w:eastAsia="Times New Roman" w:hAnsi="Arial" w:cs="Arial"/>
          <w:color w:val="555555"/>
          <w:sz w:val="23"/>
          <w:szCs w:val="23"/>
          <w:lang w:val="en-US" w:eastAsia="fr-FR"/>
        </w:rPr>
      </w:pPr>
      <w:r w:rsidRPr="006312FE">
        <w:rPr>
          <w:rFonts w:ascii="Arial" w:eastAsia="Times New Roman" w:hAnsi="Arial" w:cs="Arial"/>
          <w:color w:val="555555"/>
          <w:sz w:val="23"/>
          <w:szCs w:val="23"/>
          <w:lang w:val="en-US" w:eastAsia="fr-FR"/>
        </w:rPr>
        <w:t> </w:t>
      </w:r>
    </w:p>
    <w:p w:rsidR="00E954A2" w:rsidRPr="00B868A7" w:rsidRDefault="00C37A8A">
      <w:pPr>
        <w:rPr>
          <w:lang w:val="en-US"/>
        </w:rPr>
      </w:pPr>
    </w:p>
    <w:sectPr w:rsidR="00E954A2" w:rsidRPr="00B868A7" w:rsidSect="003257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2FE"/>
    <w:rsid w:val="00235F92"/>
    <w:rsid w:val="0026049A"/>
    <w:rsid w:val="003257A8"/>
    <w:rsid w:val="003F7FA6"/>
    <w:rsid w:val="006312FE"/>
    <w:rsid w:val="00662DB5"/>
    <w:rsid w:val="00686A66"/>
    <w:rsid w:val="00B868A7"/>
    <w:rsid w:val="00BD4FC6"/>
    <w:rsid w:val="00C37A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bhead">
    <w:name w:val="subhead"/>
    <w:basedOn w:val="Policepardfaut"/>
    <w:rsid w:val="006312FE"/>
  </w:style>
  <w:style w:type="character" w:customStyle="1" w:styleId="apple-tab-span">
    <w:name w:val="apple-tab-span"/>
    <w:basedOn w:val="Policepardfaut"/>
    <w:rsid w:val="006312FE"/>
  </w:style>
  <w:style w:type="character" w:customStyle="1" w:styleId="subhead1">
    <w:name w:val="subhead1"/>
    <w:basedOn w:val="Policepardfaut"/>
    <w:rsid w:val="006312FE"/>
  </w:style>
</w:styles>
</file>

<file path=word/webSettings.xml><?xml version="1.0" encoding="utf-8"?>
<w:webSettings xmlns:r="http://schemas.openxmlformats.org/officeDocument/2006/relationships" xmlns:w="http://schemas.openxmlformats.org/wordprocessingml/2006/main">
  <w:divs>
    <w:div w:id="2935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203</Words>
  <Characters>1119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2018-04-14T16:56:00Z</dcterms:created>
  <dcterms:modified xsi:type="dcterms:W3CDTF">2018-04-14T19:27:00Z</dcterms:modified>
</cp:coreProperties>
</file>