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2A" w:rsidRPr="00965F94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965F94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965F94">
        <w:rPr>
          <w:rFonts w:ascii="Times New Roman" w:hAnsi="Times New Roman" w:cs="Times New Roman"/>
          <w:b/>
          <w:sz w:val="24"/>
          <w:szCs w:val="24"/>
        </w:rPr>
        <w:t xml:space="preserve"> of Tunis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Social Sciences of Tunis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F94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965F94">
        <w:rPr>
          <w:rFonts w:ascii="Times New Roman" w:hAnsi="Times New Roman" w:cs="Times New Roman"/>
          <w:b/>
          <w:sz w:val="24"/>
          <w:szCs w:val="24"/>
        </w:rPr>
        <w:t xml:space="preserve"> of English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: 2018-2019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: First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English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: I.L.L (Introduction to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F502A" w:rsidRPr="00FE5F3C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Instructor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r w:rsidRPr="00FE5F3C">
        <w:rPr>
          <w:rFonts w:ascii="Times New Roman" w:hAnsi="Times New Roman" w:cs="Times New Roman"/>
          <w:b/>
          <w:sz w:val="24"/>
          <w:szCs w:val="24"/>
        </w:rPr>
        <w:t>.K.Arif</w:t>
      </w:r>
      <w:proofErr w:type="spellEnd"/>
    </w:p>
    <w:p w:rsidR="003F502A" w:rsidRPr="00BD2E99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E99">
        <w:rPr>
          <w:rFonts w:ascii="Times New Roman" w:hAnsi="Times New Roman" w:cs="Times New Roman"/>
          <w:b/>
          <w:sz w:val="24"/>
          <w:szCs w:val="24"/>
          <w:u w:val="single"/>
        </w:rPr>
        <w:t>Course Description :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99">
        <w:rPr>
          <w:rFonts w:ascii="Times New Roman" w:hAnsi="Times New Roman" w:cs="Times New Roman"/>
          <w:sz w:val="24"/>
          <w:szCs w:val="24"/>
        </w:rPr>
        <w:t xml:space="preserve">This course </w:t>
      </w:r>
      <w:proofErr w:type="spellStart"/>
      <w:r w:rsidRPr="00BD2E9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D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99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BD2E99">
        <w:rPr>
          <w:rFonts w:ascii="Times New Roman" w:hAnsi="Times New Roman" w:cs="Times New Roman"/>
          <w:sz w:val="24"/>
          <w:szCs w:val="24"/>
        </w:rPr>
        <w:t xml:space="preserve"> to first </w:t>
      </w:r>
      <w:proofErr w:type="spellStart"/>
      <w:r w:rsidRPr="00BD2E9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D2E99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BD2E9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intention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basics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genres, conventions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aesthetic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regard, the basic scope of the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contextualization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fiction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genre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question.</w:t>
      </w:r>
    </w:p>
    <w:p w:rsidR="003F502A" w:rsidRPr="00644589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589">
        <w:rPr>
          <w:rFonts w:ascii="Times New Roman" w:hAnsi="Times New Roman" w:cs="Times New Roman"/>
          <w:b/>
          <w:sz w:val="24"/>
          <w:szCs w:val="24"/>
        </w:rPr>
        <w:t>Syllabus :</w:t>
      </w:r>
    </w:p>
    <w:p w:rsidR="003F502A" w:rsidRPr="00644589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44589">
        <w:rPr>
          <w:rFonts w:ascii="Times New Roman" w:hAnsi="Times New Roman" w:cs="Times New Roman"/>
          <w:b/>
          <w:sz w:val="24"/>
          <w:szCs w:val="24"/>
          <w:u w:val="single"/>
        </w:rPr>
        <w:t>Poetry</w:t>
      </w:r>
      <w:proofErr w:type="spellEnd"/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One: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D45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narative</w:t>
      </w:r>
      <w:proofErr w:type="spellEnd"/>
      <w:r>
        <w:rPr>
          <w:rFonts w:ascii="Times New Roman" w:hAnsi="Times New Roman" w:cs="Times New Roman"/>
          <w:sz w:val="24"/>
          <w:szCs w:val="24"/>
        </w:rPr>
        <w:t>), lyric (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elegy</w:t>
      </w:r>
      <w:proofErr w:type="spellEnd"/>
      <w:r>
        <w:rPr>
          <w:rFonts w:ascii="Times New Roman" w:hAnsi="Times New Roman" w:cs="Times New Roman"/>
          <w:sz w:val="24"/>
          <w:szCs w:val="24"/>
        </w:rPr>
        <w:t>, ode and sonnet)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sonnet (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Shakespearean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Petrarchan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D45E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Figures of Speech,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Rhetoric</w:t>
      </w:r>
      <w:proofErr w:type="spellEnd"/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D45E4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Rhyme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 Sound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(assonance, consonance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alliteration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D45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Symbolism</w:t>
      </w:r>
      <w:proofErr w:type="spellEnd"/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E49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D45E49">
        <w:rPr>
          <w:rFonts w:ascii="Times New Roman" w:hAnsi="Times New Roman" w:cs="Times New Roman"/>
          <w:b/>
          <w:sz w:val="24"/>
          <w:szCs w:val="24"/>
        </w:rPr>
        <w:t xml:space="preserve"> Five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Irony</w:t>
      </w:r>
      <w:proofErr w:type="spellEnd"/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02A" w:rsidRPr="00644589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5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Drama 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D45E4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Background :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Drama (performance, time-real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setting, stage directions,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techniques-</w:t>
      </w:r>
      <w:proofErr w:type="spellStart"/>
      <w:r>
        <w:rPr>
          <w:rFonts w:ascii="Times New Roman" w:hAnsi="Times New Roman" w:cs="Times New Roman"/>
          <w:sz w:val="24"/>
          <w:szCs w:val="24"/>
        </w:rPr>
        <w:t>soliloquy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confession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D45E4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Sub-divisions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versus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D45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plot,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anagnorisis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peripeteia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catharsis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justice) 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D45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(verbal,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>
        <w:rPr>
          <w:rFonts w:ascii="Times New Roman" w:hAnsi="Times New Roman" w:cs="Times New Roman"/>
          <w:sz w:val="24"/>
          <w:szCs w:val="24"/>
        </w:rPr>
        <w:t>), and plot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D45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Modern Drama : modes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setting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characters</w:t>
      </w:r>
      <w:proofErr w:type="spellEnd"/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D45E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Absurd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Tragi-comedy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 :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slapstick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humour,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fragmentation and the power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unspoken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502A" w:rsidRPr="000A2015" w:rsidRDefault="003F502A" w:rsidP="003F50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Fiction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A2015">
        <w:rPr>
          <w:rFonts w:ascii="Times New Roman" w:hAnsi="Times New Roman" w:cs="Times New Roman"/>
          <w:bCs/>
          <w:i/>
          <w:iCs/>
          <w:sz w:val="24"/>
          <w:szCs w:val="24"/>
        </w:rPr>
        <w:t>Animal</w:t>
      </w:r>
      <w:proofErr w:type="gramEnd"/>
      <w:r w:rsidRPr="000A20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A2015">
        <w:rPr>
          <w:rFonts w:ascii="Times New Roman" w:hAnsi="Times New Roman" w:cs="Times New Roman"/>
          <w:bCs/>
          <w:i/>
          <w:iCs/>
          <w:sz w:val="24"/>
          <w:szCs w:val="24"/>
        </w:rPr>
        <w:t>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015">
        <w:rPr>
          <w:rFonts w:ascii="Times New Roman" w:hAnsi="Times New Roman" w:cs="Times New Roman"/>
          <w:bCs/>
          <w:sz w:val="24"/>
          <w:szCs w:val="24"/>
        </w:rPr>
        <w:t>by George Orwell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01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A2015">
        <w:rPr>
          <w:rFonts w:ascii="Times New Roman" w:hAnsi="Times New Roman" w:cs="Times New Roman"/>
          <w:bCs/>
          <w:sz w:val="24"/>
          <w:szCs w:val="24"/>
        </w:rPr>
        <w:t>Scheduled</w:t>
      </w:r>
      <w:proofErr w:type="spellEnd"/>
      <w:r w:rsidRPr="000A2015">
        <w:rPr>
          <w:rFonts w:ascii="Times New Roman" w:hAnsi="Times New Roman" w:cs="Times New Roman"/>
          <w:bCs/>
          <w:sz w:val="24"/>
          <w:szCs w:val="24"/>
        </w:rPr>
        <w:t xml:space="preserve"> for the second </w:t>
      </w:r>
      <w:proofErr w:type="spellStart"/>
      <w:r w:rsidRPr="000A2015">
        <w:rPr>
          <w:rFonts w:ascii="Times New Roman" w:hAnsi="Times New Roman" w:cs="Times New Roman"/>
          <w:bCs/>
          <w:sz w:val="24"/>
          <w:szCs w:val="24"/>
        </w:rPr>
        <w:t>term</w:t>
      </w:r>
      <w:proofErr w:type="spellEnd"/>
      <w:r w:rsidRPr="000A2015">
        <w:rPr>
          <w:rFonts w:ascii="Times New Roman" w:hAnsi="Times New Roman" w:cs="Times New Roman"/>
          <w:bCs/>
          <w:sz w:val="24"/>
          <w:szCs w:val="24"/>
        </w:rPr>
        <w:t>)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Material</w:t>
      </w:r>
      <w:proofErr w:type="spellEnd"/>
      <w:r w:rsidRPr="00FC62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center.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E49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D45E49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A final exam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end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02A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E49">
        <w:rPr>
          <w:rFonts w:ascii="Times New Roman" w:hAnsi="Times New Roman" w:cs="Times New Roman"/>
          <w:b/>
          <w:sz w:val="24"/>
          <w:szCs w:val="24"/>
        </w:rPr>
        <w:t>Bibliography</w:t>
      </w:r>
      <w:proofErr w:type="spellEnd"/>
      <w:r w:rsidRPr="00D45E49">
        <w:rPr>
          <w:rFonts w:ascii="Times New Roman" w:hAnsi="Times New Roman" w:cs="Times New Roman"/>
          <w:b/>
          <w:sz w:val="24"/>
          <w:szCs w:val="24"/>
        </w:rPr>
        <w:t> :</w:t>
      </w:r>
    </w:p>
    <w:p w:rsidR="003F502A" w:rsidRPr="00965F94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F94">
        <w:rPr>
          <w:rFonts w:ascii="Times New Roman" w:hAnsi="Times New Roman" w:cs="Times New Roman"/>
          <w:sz w:val="24"/>
          <w:szCs w:val="24"/>
          <w:lang w:val="en-GB"/>
        </w:rPr>
        <w:t xml:space="preserve">Draper, R. P. Ed, Tragedy: </w:t>
      </w:r>
      <w:r w:rsidRPr="00965F94">
        <w:rPr>
          <w:rFonts w:ascii="Times New Roman" w:hAnsi="Times New Roman" w:cs="Times New Roman"/>
          <w:i/>
          <w:sz w:val="24"/>
          <w:szCs w:val="24"/>
          <w:lang w:val="en-GB"/>
        </w:rPr>
        <w:t>Developments in Criticism</w:t>
      </w:r>
      <w:r w:rsidRPr="00965F94">
        <w:rPr>
          <w:rFonts w:ascii="Times New Roman" w:hAnsi="Times New Roman" w:cs="Times New Roman"/>
          <w:sz w:val="24"/>
          <w:szCs w:val="24"/>
          <w:lang w:val="en-GB"/>
        </w:rPr>
        <w:t>.  London: The Macmillan Press Ltd, 1980.</w:t>
      </w:r>
    </w:p>
    <w:p w:rsidR="003F502A" w:rsidRPr="00965F94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F94">
        <w:rPr>
          <w:rFonts w:ascii="Times New Roman" w:hAnsi="Times New Roman" w:cs="Times New Roman"/>
          <w:sz w:val="24"/>
          <w:szCs w:val="24"/>
          <w:lang w:val="en-GB"/>
        </w:rPr>
        <w:t xml:space="preserve">Hayman, Ronald.  </w:t>
      </w:r>
      <w:r w:rsidRPr="00965F94">
        <w:rPr>
          <w:rFonts w:ascii="Times New Roman" w:hAnsi="Times New Roman" w:cs="Times New Roman"/>
          <w:i/>
          <w:sz w:val="24"/>
          <w:szCs w:val="24"/>
          <w:lang w:val="en-GB"/>
        </w:rPr>
        <w:t>British Theatre</w:t>
      </w:r>
      <w:r w:rsidRPr="00965F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65F94">
        <w:rPr>
          <w:rFonts w:ascii="Times New Roman" w:hAnsi="Times New Roman" w:cs="Times New Roman"/>
          <w:i/>
          <w:sz w:val="24"/>
          <w:szCs w:val="24"/>
          <w:lang w:val="en-GB"/>
        </w:rPr>
        <w:t>Since</w:t>
      </w:r>
      <w:proofErr w:type="gramEnd"/>
      <w:r w:rsidRPr="00965F9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1955</w:t>
      </w:r>
      <w:r w:rsidRPr="00965F9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965F94">
        <w:rPr>
          <w:rFonts w:ascii="Times New Roman" w:hAnsi="Times New Roman" w:cs="Times New Roman"/>
          <w:i/>
          <w:sz w:val="24"/>
          <w:szCs w:val="24"/>
          <w:lang w:val="en-GB"/>
        </w:rPr>
        <w:t>A Reassessment</w:t>
      </w:r>
      <w:r w:rsidRPr="00965F94">
        <w:rPr>
          <w:rFonts w:ascii="Times New Roman" w:hAnsi="Times New Roman" w:cs="Times New Roman"/>
          <w:sz w:val="24"/>
          <w:szCs w:val="24"/>
          <w:lang w:val="en-GB"/>
        </w:rPr>
        <w:t>.  Oxford: Oxford University Press, 1975.</w:t>
      </w:r>
    </w:p>
    <w:p w:rsidR="003F502A" w:rsidRPr="00965F94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65F94">
        <w:rPr>
          <w:rFonts w:ascii="Times New Roman" w:hAnsi="Times New Roman" w:cs="Times New Roman"/>
          <w:sz w:val="24"/>
          <w:szCs w:val="24"/>
          <w:lang w:val="en-GB"/>
        </w:rPr>
        <w:t>Kitto</w:t>
      </w:r>
      <w:proofErr w:type="spellEnd"/>
      <w:r w:rsidRPr="00965F94">
        <w:rPr>
          <w:rFonts w:ascii="Times New Roman" w:hAnsi="Times New Roman" w:cs="Times New Roman"/>
          <w:sz w:val="24"/>
          <w:szCs w:val="24"/>
          <w:lang w:val="en-GB"/>
        </w:rPr>
        <w:t xml:space="preserve">, H. D. F.  </w:t>
      </w:r>
      <w:r w:rsidRPr="00965F94">
        <w:rPr>
          <w:rFonts w:ascii="Times New Roman" w:hAnsi="Times New Roman" w:cs="Times New Roman"/>
          <w:i/>
          <w:sz w:val="24"/>
          <w:szCs w:val="24"/>
          <w:lang w:val="en-GB"/>
        </w:rPr>
        <w:t>Form and Meaning in Drama</w:t>
      </w:r>
      <w:r w:rsidRPr="00965F94">
        <w:rPr>
          <w:rFonts w:ascii="Times New Roman" w:hAnsi="Times New Roman" w:cs="Times New Roman"/>
          <w:sz w:val="24"/>
          <w:szCs w:val="24"/>
          <w:lang w:val="en-GB"/>
        </w:rPr>
        <w:t>.  London: Methuen University Paperbacks, 1959.</w:t>
      </w:r>
    </w:p>
    <w:p w:rsidR="003F502A" w:rsidRPr="00965F94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F94">
        <w:rPr>
          <w:rFonts w:ascii="Times New Roman" w:hAnsi="Times New Roman" w:cs="Times New Roman"/>
          <w:sz w:val="24"/>
          <w:szCs w:val="24"/>
          <w:lang w:val="en-GB"/>
        </w:rPr>
        <w:t xml:space="preserve">Leech, Clifford.  </w:t>
      </w:r>
      <w:r w:rsidRPr="00965F94">
        <w:rPr>
          <w:rFonts w:ascii="Times New Roman" w:hAnsi="Times New Roman" w:cs="Times New Roman"/>
          <w:i/>
          <w:sz w:val="24"/>
          <w:szCs w:val="24"/>
          <w:lang w:val="en-GB"/>
        </w:rPr>
        <w:t>Tragedy: The Critical Idiom</w:t>
      </w:r>
      <w:r w:rsidRPr="00965F94">
        <w:rPr>
          <w:rFonts w:ascii="Times New Roman" w:hAnsi="Times New Roman" w:cs="Times New Roman"/>
          <w:sz w:val="24"/>
          <w:szCs w:val="24"/>
          <w:lang w:val="en-GB"/>
        </w:rPr>
        <w:t xml:space="preserve">.  London: </w:t>
      </w:r>
      <w:proofErr w:type="spellStart"/>
      <w:r w:rsidRPr="00965F94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965F94">
        <w:rPr>
          <w:rFonts w:ascii="Times New Roman" w:hAnsi="Times New Roman" w:cs="Times New Roman"/>
          <w:sz w:val="24"/>
          <w:szCs w:val="24"/>
          <w:lang w:val="en-GB"/>
        </w:rPr>
        <w:t>, 1969.</w:t>
      </w:r>
    </w:p>
    <w:p w:rsidR="003F502A" w:rsidRPr="00965F94" w:rsidRDefault="003F502A" w:rsidP="003F5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5F9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Morgan, </w:t>
      </w:r>
      <w:proofErr w:type="spellStart"/>
      <w:r w:rsidRPr="00965F94">
        <w:rPr>
          <w:rFonts w:ascii="Times New Roman" w:hAnsi="Times New Roman" w:cs="Times New Roman"/>
          <w:sz w:val="24"/>
          <w:szCs w:val="24"/>
          <w:lang w:val="en-GB"/>
        </w:rPr>
        <w:t>Margary</w:t>
      </w:r>
      <w:proofErr w:type="spellEnd"/>
      <w:r w:rsidRPr="00965F94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Pr="00965F94">
        <w:rPr>
          <w:rFonts w:ascii="Times New Roman" w:hAnsi="Times New Roman" w:cs="Times New Roman"/>
          <w:i/>
          <w:sz w:val="24"/>
          <w:szCs w:val="24"/>
          <w:lang w:val="en-GB"/>
        </w:rPr>
        <w:t>Drama: Plays, Theatre, and Performance</w:t>
      </w:r>
      <w:r w:rsidRPr="00965F94">
        <w:rPr>
          <w:rFonts w:ascii="Times New Roman" w:hAnsi="Times New Roman" w:cs="Times New Roman"/>
          <w:sz w:val="24"/>
          <w:szCs w:val="24"/>
          <w:lang w:val="en-GB"/>
        </w:rPr>
        <w:t>.  Essex: York Press, 1987.</w:t>
      </w:r>
    </w:p>
    <w:p w:rsidR="003F502A" w:rsidRPr="00AC0BE1" w:rsidRDefault="003F502A" w:rsidP="003F502A">
      <w:pPr>
        <w:spacing w:line="360" w:lineRule="auto"/>
        <w:jc w:val="both"/>
        <w:rPr>
          <w:lang w:val="en-GB"/>
        </w:rPr>
      </w:pPr>
    </w:p>
    <w:p w:rsidR="003F502A" w:rsidRDefault="003F502A" w:rsidP="003F502A">
      <w:pPr>
        <w:spacing w:line="360" w:lineRule="auto"/>
        <w:jc w:val="both"/>
        <w:rPr>
          <w:b/>
          <w:lang w:val="en-GB"/>
        </w:rPr>
      </w:pPr>
    </w:p>
    <w:p w:rsidR="003F502A" w:rsidRPr="00D45E49" w:rsidRDefault="003F502A" w:rsidP="003F50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02A" w:rsidRDefault="003F502A" w:rsidP="003F502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"/>
          <w:color w:val="404040"/>
          <w:bdr w:val="none" w:sz="0" w:space="0" w:color="auto" w:frame="1"/>
        </w:rPr>
      </w:pPr>
    </w:p>
    <w:p w:rsidR="003F502A" w:rsidRDefault="003F502A" w:rsidP="003F502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"/>
          <w:color w:val="404040"/>
          <w:bdr w:val="none" w:sz="0" w:space="0" w:color="auto" w:frame="1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F502A" w:rsidRDefault="003F502A" w:rsidP="003F502A">
      <w:pPr>
        <w:rPr>
          <w:rFonts w:ascii="Times New Roman" w:hAnsi="Times New Roman" w:cs="Times New Roman"/>
          <w:sz w:val="24"/>
          <w:szCs w:val="24"/>
        </w:rPr>
      </w:pPr>
    </w:p>
    <w:p w:rsidR="00365C64" w:rsidRDefault="00365C64"/>
    <w:sectPr w:rsidR="0036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502A"/>
    <w:rsid w:val="00365C64"/>
    <w:rsid w:val="003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2A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a">
    <w:name w:val="_"/>
    <w:basedOn w:val="Policepardfaut"/>
    <w:rsid w:val="003F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2018-09-17T07:07:00Z</dcterms:created>
  <dcterms:modified xsi:type="dcterms:W3CDTF">2018-09-17T07:07:00Z</dcterms:modified>
</cp:coreProperties>
</file>