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33"/>
        <w:gridCol w:w="770"/>
        <w:gridCol w:w="686"/>
        <w:gridCol w:w="1290"/>
        <w:gridCol w:w="4903"/>
      </w:tblGrid>
      <w:tr w:rsidR="004C260D" w:rsidRPr="004C260D" w:rsidTr="004C260D">
        <w:trPr>
          <w:trHeight w:val="465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السنة الأولى  </w:t>
            </w:r>
            <w:proofErr w:type="spellStart"/>
            <w:r w:rsidRPr="004C260D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ماجستيرعلم</w:t>
            </w:r>
            <w:proofErr w:type="spellEnd"/>
            <w:r w:rsidRPr="004C260D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النفس السريري </w:t>
            </w:r>
            <w:r w:rsidRPr="004C260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M1-S1 </w:t>
            </w:r>
            <w:proofErr w:type="spellStart"/>
            <w:r w:rsidRPr="004C260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PsyCli</w:t>
            </w:r>
            <w:proofErr w:type="spellEnd"/>
          </w:p>
        </w:tc>
      </w:tr>
      <w:tr w:rsidR="004C260D" w:rsidRPr="004C260D" w:rsidTr="004C260D">
        <w:trPr>
          <w:trHeight w:val="42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التاريخ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الفوج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الدخول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القاعة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مدة الاختبار</w:t>
            </w: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الاختبار</w:t>
            </w:r>
          </w:p>
        </w:tc>
      </w:tr>
      <w:tr w:rsidR="004C260D" w:rsidRPr="004C260D" w:rsidTr="004C260D">
        <w:trPr>
          <w:trHeight w:val="72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2022/01/05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8:30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2س</w:t>
            </w: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0D" w:rsidRPr="00993C9B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993C9B">
              <w:rPr>
                <w:rFonts w:ascii="Arial" w:eastAsia="Times New Roman" w:hAnsi="Arial" w:cs="Arial"/>
                <w:b/>
                <w:bCs/>
                <w:lang w:eastAsia="fr-FR"/>
              </w:rPr>
              <w:t>Organisations traumatiques et névrotiques</w:t>
            </w:r>
            <w:r w:rsidR="0088586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="0088586D" w:rsidRPr="0088586D">
              <w:rPr>
                <w:rFonts w:ascii="Arial" w:eastAsia="Times New Roman" w:hAnsi="Arial" w:cs="Arial"/>
                <w:lang w:eastAsia="fr-FR"/>
              </w:rPr>
              <w:t xml:space="preserve">(R. Ben </w:t>
            </w:r>
            <w:proofErr w:type="spellStart"/>
            <w:r w:rsidR="0088586D" w:rsidRPr="0088586D">
              <w:rPr>
                <w:rFonts w:ascii="Arial" w:eastAsia="Times New Roman" w:hAnsi="Arial" w:cs="Arial"/>
                <w:lang w:eastAsia="fr-FR"/>
              </w:rPr>
              <w:t>Rejeb</w:t>
            </w:r>
            <w:proofErr w:type="spellEnd"/>
            <w:r w:rsidR="0088586D" w:rsidRPr="0088586D">
              <w:rPr>
                <w:rFonts w:ascii="Arial" w:eastAsia="Times New Roman" w:hAnsi="Arial" w:cs="Arial"/>
                <w:lang w:eastAsia="fr-FR"/>
              </w:rPr>
              <w:t xml:space="preserve"> &amp; M. </w:t>
            </w:r>
            <w:proofErr w:type="spellStart"/>
            <w:r w:rsidR="0088586D" w:rsidRPr="0088586D">
              <w:rPr>
                <w:rFonts w:ascii="Arial" w:eastAsia="Times New Roman" w:hAnsi="Arial" w:cs="Arial"/>
                <w:lang w:eastAsia="fr-FR"/>
              </w:rPr>
              <w:t>Bejaoui</w:t>
            </w:r>
            <w:proofErr w:type="spellEnd"/>
            <w:r w:rsidR="0088586D" w:rsidRPr="0088586D">
              <w:rPr>
                <w:rFonts w:ascii="Arial" w:eastAsia="Times New Roman" w:hAnsi="Arial" w:cs="Arial"/>
                <w:lang w:eastAsia="fr-FR"/>
              </w:rPr>
              <w:t>)</w:t>
            </w:r>
          </w:p>
        </w:tc>
      </w:tr>
      <w:tr w:rsidR="004C260D" w:rsidRPr="004C260D" w:rsidTr="004C260D">
        <w:trPr>
          <w:trHeight w:val="300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60D" w:rsidRPr="00993C9B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93C9B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</w:tr>
      <w:tr w:rsidR="004C260D" w:rsidRPr="004C260D" w:rsidTr="004C260D">
        <w:trPr>
          <w:trHeight w:val="72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2022/01/07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8:30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2س</w:t>
            </w: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93C9B">
              <w:rPr>
                <w:rFonts w:ascii="Arial" w:eastAsia="Times New Roman" w:hAnsi="Arial" w:cs="Arial"/>
                <w:b/>
                <w:bCs/>
                <w:lang w:eastAsia="fr-FR"/>
              </w:rPr>
              <w:t>Méthodologie Projective de l'adulte</w:t>
            </w:r>
            <w:r w:rsidR="0088586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  <w:p w:rsidR="004C260D" w:rsidRPr="0088586D" w:rsidRDefault="0088586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  <w:lang w:eastAsia="fr-FR"/>
              </w:rPr>
            </w:pPr>
            <w:r w:rsidRPr="0088586D">
              <w:rPr>
                <w:rFonts w:ascii="Arial" w:eastAsia="Times New Roman" w:hAnsi="Arial" w:cs="Arial"/>
                <w:lang w:eastAsia="fr-FR"/>
              </w:rPr>
              <w:t>(M. Touati)</w:t>
            </w:r>
          </w:p>
        </w:tc>
      </w:tr>
      <w:tr w:rsidR="004C260D" w:rsidRPr="004C260D" w:rsidTr="004C260D">
        <w:trPr>
          <w:trHeight w:val="300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60D" w:rsidRPr="00993C9B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93C9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4C260D" w:rsidRPr="004C260D" w:rsidTr="004C260D">
        <w:trPr>
          <w:trHeight w:val="72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2022/01/11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8:30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0D" w:rsidRPr="004C260D" w:rsidRDefault="004C260D" w:rsidP="004C26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C260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2س</w:t>
            </w: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D" w:rsidRDefault="004C260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93C9B">
              <w:rPr>
                <w:rFonts w:ascii="Arial" w:eastAsia="Times New Roman" w:hAnsi="Arial" w:cs="Arial"/>
                <w:b/>
                <w:bCs/>
                <w:lang w:eastAsia="fr-FR"/>
              </w:rPr>
              <w:t>Etude de cas classiques en neuropsychologie</w:t>
            </w:r>
            <w:r w:rsidR="0088586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  <w:p w:rsidR="004C260D" w:rsidRPr="0088586D" w:rsidRDefault="0088586D" w:rsidP="004C260D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  <w:lang w:eastAsia="fr-FR"/>
              </w:rPr>
            </w:pPr>
            <w:r w:rsidRPr="0088586D">
              <w:rPr>
                <w:rFonts w:ascii="Arial" w:eastAsia="Times New Roman" w:hAnsi="Arial" w:cs="Arial"/>
                <w:lang w:eastAsia="fr-FR"/>
              </w:rPr>
              <w:t xml:space="preserve">(R. </w:t>
            </w:r>
            <w:proofErr w:type="spellStart"/>
            <w:r w:rsidRPr="0088586D">
              <w:rPr>
                <w:rFonts w:ascii="Arial" w:eastAsia="Times New Roman" w:hAnsi="Arial" w:cs="Arial"/>
                <w:lang w:eastAsia="fr-FR"/>
              </w:rPr>
              <w:t>Ouerchfeni</w:t>
            </w:r>
            <w:proofErr w:type="spellEnd"/>
            <w:r w:rsidRPr="0088586D">
              <w:rPr>
                <w:rFonts w:ascii="Arial" w:eastAsia="Times New Roman" w:hAnsi="Arial" w:cs="Arial"/>
                <w:lang w:eastAsia="fr-FR"/>
              </w:rPr>
              <w:t>)</w:t>
            </w:r>
          </w:p>
        </w:tc>
      </w:tr>
    </w:tbl>
    <w:p w:rsidR="003850F2" w:rsidRDefault="003850F2">
      <w:bookmarkStart w:id="0" w:name="_GoBack"/>
      <w:bookmarkEnd w:id="0"/>
    </w:p>
    <w:sectPr w:rsidR="0038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75"/>
    <w:rsid w:val="003850F2"/>
    <w:rsid w:val="004C260D"/>
    <w:rsid w:val="0088586D"/>
    <w:rsid w:val="00993C9B"/>
    <w:rsid w:val="00B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2520"/>
  <w15:chartTrackingRefBased/>
  <w15:docId w15:val="{45657519-6568-435D-B40E-33B2759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2021-12-25T15:26:00Z</dcterms:created>
  <dcterms:modified xsi:type="dcterms:W3CDTF">2021-12-25T15:45:00Z</dcterms:modified>
</cp:coreProperties>
</file>