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D4" w:rsidRPr="00A323D4" w:rsidRDefault="00D25BEB" w:rsidP="00D25BEB">
      <w:pPr>
        <w:spacing w:line="240" w:lineRule="auto"/>
        <w:ind w:right="-142"/>
        <w:rPr>
          <w:rFonts w:ascii="Century Gothic" w:hAnsi="Century Gothic"/>
          <w:b/>
          <w:bCs/>
          <w:sz w:val="20"/>
          <w:szCs w:val="20"/>
          <w:shd w:val="clear" w:color="auto" w:fill="FFFFFF"/>
        </w:rPr>
      </w:pPr>
      <w:r>
        <w:rPr>
          <w:noProof/>
          <w:lang w:eastAsia="fr-FR"/>
        </w:rPr>
        <w:pict>
          <v:rect id="_x0000_s1026" style="position:absolute;margin-left:295.7pt;margin-top:1.6pt;width:91.15pt;height:65.9pt;z-index:251661312" strokecolor="white [3212]">
            <v:textbox style="mso-next-textbox:#_x0000_s1026">
              <w:txbxContent>
                <w:p w:rsidR="00D25BEB" w:rsidRDefault="00D25BEB">
                  <w:r w:rsidRPr="00D25BEB">
                    <w:drawing>
                      <wp:inline distT="0" distB="0" distL="0" distR="0">
                        <wp:extent cx="763418" cy="736233"/>
                        <wp:effectExtent l="1905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7689" cy="74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5330050</wp:posOffset>
            </wp:positionH>
            <wp:positionV relativeFrom="paragraph">
              <wp:posOffset>49539</wp:posOffset>
            </wp:positionV>
            <wp:extent cx="960664" cy="694706"/>
            <wp:effectExtent l="19050" t="0" r="0" b="0"/>
            <wp:wrapNone/>
            <wp:docPr id="11" name="Image 4" descr="https://lh4.googleusercontent.com/proxy/NS0ym_8F0Fk7mAU0WmHpjpxtrawmk7a72HhuGK2xJfZOHuuQbeTp-b6qaVIosufau-gsy-Pjhft4rqDdeMcWQ7bGKJ2mCy1Tf8cVc-VnBF9L4jJsDAVHERMPCho1Xznyd0-GPpyx88paNY8rK1XS8hx1VthION0=w221-h160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proxy/NS0ym_8F0Fk7mAU0WmHpjpxtrawmk7a72HhuGK2xJfZOHuuQbeTp-b6qaVIosufau-gsy-Pjhft4rqDdeMcWQ7bGKJ2mCy1Tf8cVc-VnBF9L4jJsDAVHERMPCho1Xznyd0-GPpyx88paNY8rK1XS8hx1VthION0=w221-h160-k-n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64" cy="69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1719951</wp:posOffset>
            </wp:positionH>
            <wp:positionV relativeFrom="paragraph">
              <wp:posOffset>79226</wp:posOffset>
            </wp:positionV>
            <wp:extent cx="1411927" cy="712520"/>
            <wp:effectExtent l="19050" t="0" r="0" b="0"/>
            <wp:wrapNone/>
            <wp:docPr id="10" name="Image 6" descr="C:\Users\SALIH\AppData\Local\Microsoft\Windows\Temporary Internet Files\Content.Word\12 mai 2017-page-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IH\AppData\Local\Microsoft\Windows\Temporary Internet Files\Content.Word\12 mai 2017-page-001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27" cy="7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3D4" w:rsidRPr="00A323D4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</w:t>
      </w:r>
      <w:r w:rsidR="00A323D4">
        <w:rPr>
          <w:noProof/>
          <w:sz w:val="18"/>
          <w:szCs w:val="18"/>
        </w:rPr>
        <w:t xml:space="preserve">Université de Tunis     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"/>
      </w:tblGrid>
      <w:tr w:rsidR="00A323D4" w:rsidTr="00D743F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3D4" w:rsidRDefault="00A323D4" w:rsidP="00D743F0">
            <w:r>
              <w:rPr>
                <w:noProof/>
                <w:color w:val="E69F00"/>
                <w:lang w:eastAsia="fr-FR"/>
              </w:rPr>
              <w:drawing>
                <wp:inline distT="0" distB="0" distL="0" distR="0">
                  <wp:extent cx="849630" cy="424815"/>
                  <wp:effectExtent l="19050" t="0" r="7620" b="0"/>
                  <wp:docPr id="9" name="Image 14" descr="http://www.utunis.rnu.tn/img/logoUT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utunis.rnu.tn/img/logoUT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3D4" w:rsidRDefault="00A323D4" w:rsidP="00A323D4">
      <w:pPr>
        <w:shd w:val="clear" w:color="auto" w:fill="FFFFFF"/>
        <w:jc w:val="right"/>
        <w:rPr>
          <w:rFonts w:ascii="Century Gothic" w:hAnsi="Century Gothic"/>
          <w:color w:val="FFFFFF"/>
          <w:sz w:val="30"/>
          <w:szCs w:val="30"/>
        </w:rPr>
      </w:pPr>
      <w:r>
        <w:rPr>
          <w:rFonts w:ascii="Century Gothic" w:hAnsi="Century Gothic"/>
          <w:color w:val="FFFFFF"/>
          <w:sz w:val="30"/>
          <w:szCs w:val="30"/>
        </w:rPr>
        <w:t> </w:t>
      </w:r>
    </w:p>
    <w:p w:rsidR="00813841" w:rsidRPr="00A323D4" w:rsidRDefault="00813841" w:rsidP="00A32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Century Gothic" w:hAnsi="Century Gothic"/>
          <w:color w:val="FFFFFF"/>
          <w:sz w:val="30"/>
          <w:szCs w:val="30"/>
        </w:rPr>
      </w:pPr>
    </w:p>
    <w:p w:rsidR="00D25BEB" w:rsidRDefault="00D25BEB" w:rsidP="00596F17">
      <w:pPr>
        <w:shd w:val="clear" w:color="auto" w:fill="FFFFFF" w:themeFill="background1"/>
        <w:spacing w:line="240" w:lineRule="auto"/>
        <w:jc w:val="center"/>
        <w:rPr>
          <w:rFonts w:asciiTheme="majorBidi" w:hAnsiTheme="majorBidi" w:cstheme="majorBidi" w:hint="cs"/>
          <w:color w:val="000000" w:themeColor="text1"/>
          <w:sz w:val="20"/>
          <w:szCs w:val="20"/>
          <w:shd w:val="clear" w:color="auto" w:fill="FFFFFF" w:themeFill="background1"/>
          <w:rtl/>
        </w:rPr>
      </w:pPr>
    </w:p>
    <w:p w:rsidR="00813841" w:rsidRPr="00E60250" w:rsidRDefault="00813841" w:rsidP="00596F17">
      <w:pPr>
        <w:shd w:val="clear" w:color="auto" w:fill="FFFFFF" w:themeFill="background1"/>
        <w:spacing w:line="240" w:lineRule="auto"/>
        <w:jc w:val="center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 w:themeFill="background1"/>
        </w:rPr>
      </w:pPr>
      <w:r w:rsidRPr="00E6025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 w:themeFill="background1"/>
        </w:rPr>
        <w:t>Le laboratoire du Monde Arabo-islamique  Médiéval</w:t>
      </w:r>
      <w:r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Pr="00E6025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E348BB">
        <w:rPr>
          <w:rFonts w:asciiTheme="majorBidi" w:hAnsiTheme="majorBidi" w:cstheme="majorBidi" w:hint="cs"/>
          <w:color w:val="000000" w:themeColor="text1"/>
          <w:sz w:val="20"/>
          <w:szCs w:val="20"/>
          <w:shd w:val="clear" w:color="auto" w:fill="FFFFFF" w:themeFill="background1"/>
          <w:rtl/>
        </w:rPr>
        <w:t>10</w:t>
      </w:r>
      <w:r w:rsidRPr="00E6025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 w:themeFill="background1"/>
          <w:vertAlign w:val="superscript"/>
        </w:rPr>
        <w:t>ème</w:t>
      </w:r>
      <w:r w:rsidRPr="00E6025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 w:themeFill="background1"/>
        </w:rPr>
        <w:t xml:space="preserve"> colloque international sur :</w:t>
      </w:r>
    </w:p>
    <w:p w:rsidR="00813841" w:rsidRPr="00E60250" w:rsidRDefault="00813841" w:rsidP="00596F17">
      <w:pPr>
        <w:shd w:val="clear" w:color="auto" w:fill="FFFFFF" w:themeFill="background1"/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E60250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 w:themeFill="background1"/>
        </w:rPr>
        <w:t>«</w:t>
      </w: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 w:themeFill="background1"/>
        </w:rPr>
        <w:t>L’interdit dans les sociétés islamiques médiévales entre la théorie et la pratique</w:t>
      </w:r>
      <w:r w:rsidRPr="00E60250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 w:themeFill="background1"/>
        </w:rPr>
        <w:t>»</w:t>
      </w:r>
    </w:p>
    <w:p w:rsidR="00813841" w:rsidRPr="00E60250" w:rsidRDefault="00813841" w:rsidP="00596F17">
      <w:pPr>
        <w:shd w:val="clear" w:color="auto" w:fill="FFFFFF" w:themeFill="background1"/>
        <w:spacing w:line="240" w:lineRule="auto"/>
        <w:jc w:val="center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 w:themeFill="background1"/>
        </w:rPr>
      </w:pPr>
      <w:r w:rsidRPr="00E6025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 w:themeFill="background1"/>
        </w:rPr>
        <w:t xml:space="preserve">Tunis </w:t>
      </w:r>
      <w:r w:rsidR="00E348BB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 w:themeFill="background1"/>
        </w:rPr>
        <w:t xml:space="preserve">28, 29 et 30 septembre </w:t>
      </w:r>
      <w:r w:rsidRPr="00E6025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 w:themeFill="background1"/>
        </w:rPr>
        <w:t>20</w:t>
      </w:r>
      <w:r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 w:themeFill="background1"/>
        </w:rPr>
        <w:t>23</w:t>
      </w:r>
    </w:p>
    <w:p w:rsidR="00813841" w:rsidRPr="00E60250" w:rsidRDefault="00813841" w:rsidP="00813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Arial" w:hAnsi="Arial" w:cs="Simplified Arabic"/>
          <w:b/>
          <w:bCs/>
          <w:sz w:val="24"/>
          <w:szCs w:val="24"/>
        </w:rPr>
      </w:pPr>
      <w:r w:rsidRPr="00845ADD">
        <w:rPr>
          <w:rFonts w:ascii="Arial" w:hAnsi="Arial" w:cs="Simplified Arabic"/>
          <w:b/>
          <w:bCs/>
          <w:sz w:val="24"/>
          <w:szCs w:val="24"/>
        </w:rPr>
        <w:t>Fiche de participation</w:t>
      </w:r>
      <w:r>
        <w:rPr>
          <w:rFonts w:ascii="Arial" w:hAnsi="Arial" w:cs="Simplified Arabic"/>
          <w:sz w:val="24"/>
          <w:szCs w:val="24"/>
        </w:rPr>
        <w:tab/>
      </w:r>
    </w:p>
    <w:p w:rsidR="00813841" w:rsidRPr="00E60250" w:rsidRDefault="00813841" w:rsidP="00813841">
      <w:pPr>
        <w:tabs>
          <w:tab w:val="left" w:pos="6252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60250">
        <w:rPr>
          <w:rFonts w:asciiTheme="majorBidi" w:hAnsiTheme="majorBidi" w:cstheme="majorBidi"/>
          <w:sz w:val="24"/>
          <w:szCs w:val="24"/>
        </w:rPr>
        <w:t>Nom et prénom : 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..</w:t>
      </w:r>
    </w:p>
    <w:p w:rsidR="00813841" w:rsidRPr="00E60250" w:rsidRDefault="00813841" w:rsidP="00813841">
      <w:pPr>
        <w:tabs>
          <w:tab w:val="left" w:pos="6252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60250">
        <w:rPr>
          <w:rFonts w:asciiTheme="majorBidi" w:hAnsiTheme="majorBidi" w:cstheme="majorBidi"/>
          <w:sz w:val="24"/>
          <w:szCs w:val="24"/>
        </w:rPr>
        <w:t>Grade :…………………………………………………………………………………...</w:t>
      </w:r>
      <w:r>
        <w:rPr>
          <w:rFonts w:asciiTheme="majorBidi" w:hAnsiTheme="majorBidi" w:cstheme="majorBidi"/>
          <w:sz w:val="24"/>
          <w:szCs w:val="24"/>
        </w:rPr>
        <w:t>....</w:t>
      </w:r>
    </w:p>
    <w:p w:rsidR="00813841" w:rsidRDefault="00813841" w:rsidP="00813841">
      <w:pPr>
        <w:tabs>
          <w:tab w:val="left" w:pos="6252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60250">
        <w:rPr>
          <w:rFonts w:asciiTheme="majorBidi" w:hAnsiTheme="majorBidi" w:cstheme="majorBidi"/>
          <w:sz w:val="24"/>
          <w:szCs w:val="24"/>
        </w:rPr>
        <w:t>Spécialité :…………………………………………………………………………………</w:t>
      </w:r>
    </w:p>
    <w:p w:rsidR="00813841" w:rsidRPr="00E60250" w:rsidRDefault="00813841" w:rsidP="00813841">
      <w:pPr>
        <w:tabs>
          <w:tab w:val="left" w:pos="6252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Intitulé de la thèse :…………………………………………………………………………</w:t>
      </w:r>
    </w:p>
    <w:p w:rsidR="00813841" w:rsidRPr="00E60250" w:rsidRDefault="00813841" w:rsidP="00813841">
      <w:pPr>
        <w:tabs>
          <w:tab w:val="left" w:pos="6252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60250">
        <w:rPr>
          <w:rFonts w:asciiTheme="majorBidi" w:hAnsiTheme="majorBidi" w:cstheme="majorBidi"/>
          <w:sz w:val="24"/>
          <w:szCs w:val="24"/>
        </w:rPr>
        <w:t>Etablissement :…………………………………………………………………………..</w:t>
      </w:r>
    </w:p>
    <w:p w:rsidR="00813841" w:rsidRPr="00E60250" w:rsidRDefault="00813841" w:rsidP="00813841">
      <w:pPr>
        <w:tabs>
          <w:tab w:val="left" w:pos="6252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Ville et pays :</w:t>
      </w:r>
      <w:r w:rsidRPr="00E6025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………………………………………………………………………………….</w:t>
      </w:r>
    </w:p>
    <w:p w:rsidR="00813841" w:rsidRPr="00E60250" w:rsidRDefault="00813841" w:rsidP="00813841">
      <w:pPr>
        <w:tabs>
          <w:tab w:val="left" w:pos="6252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60250">
        <w:rPr>
          <w:rFonts w:asciiTheme="majorBidi" w:hAnsiTheme="majorBidi" w:cstheme="majorBidi"/>
          <w:sz w:val="24"/>
          <w:szCs w:val="24"/>
        </w:rPr>
        <w:t>Adresse électronique :…………………………………………………………………….</w:t>
      </w:r>
    </w:p>
    <w:p w:rsidR="00813841" w:rsidRDefault="00813841" w:rsidP="00813841">
      <w:pPr>
        <w:tabs>
          <w:tab w:val="left" w:pos="6252"/>
        </w:tabs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E60250">
        <w:rPr>
          <w:rFonts w:asciiTheme="majorBidi" w:hAnsiTheme="majorBidi" w:cstheme="majorBidi"/>
          <w:sz w:val="24"/>
          <w:szCs w:val="24"/>
        </w:rPr>
        <w:t>Téléphone :…………………………………………………………………………………</w:t>
      </w:r>
    </w:p>
    <w:p w:rsidR="00813841" w:rsidRPr="00E60250" w:rsidRDefault="00813841" w:rsidP="00813841">
      <w:pPr>
        <w:tabs>
          <w:tab w:val="left" w:pos="6252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13841" w:rsidRDefault="00813841" w:rsidP="008138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252"/>
        </w:tabs>
        <w:jc w:val="both"/>
        <w:rPr>
          <w:rFonts w:ascii="Arial" w:hAnsi="Arial" w:cs="Simplified Arabic"/>
          <w:sz w:val="24"/>
          <w:szCs w:val="24"/>
        </w:rPr>
      </w:pPr>
      <w:r w:rsidRPr="00E60250">
        <w:rPr>
          <w:rFonts w:asciiTheme="majorBidi" w:hAnsiTheme="majorBidi" w:cstheme="majorBidi"/>
          <w:sz w:val="24"/>
          <w:szCs w:val="24"/>
        </w:rPr>
        <w:t>Titre de la communication</w:t>
      </w:r>
      <w:r>
        <w:rPr>
          <w:rFonts w:ascii="Arial" w:hAnsi="Arial" w:cs="Simplified Arabic"/>
          <w:sz w:val="24"/>
          <w:szCs w:val="24"/>
        </w:rPr>
        <w:t> </w:t>
      </w:r>
      <w:r w:rsidRPr="009168D6">
        <w:rPr>
          <w:rFonts w:asciiTheme="majorBidi" w:hAnsiTheme="majorBidi" w:cstheme="majorBidi"/>
          <w:sz w:val="24"/>
          <w:szCs w:val="24"/>
        </w:rPr>
        <w:t>:</w:t>
      </w:r>
      <w:r w:rsidRPr="009168D6">
        <w:rPr>
          <w:rFonts w:asciiTheme="majorBidi" w:hAnsiTheme="majorBidi" w:cstheme="majorBidi"/>
          <w:sz w:val="24"/>
          <w:szCs w:val="24"/>
          <w:rtl/>
        </w:rPr>
        <w:t>....</w:t>
      </w:r>
      <w:r>
        <w:rPr>
          <w:rFonts w:asciiTheme="majorBidi" w:hAnsiTheme="majorBidi" w:cstheme="majorBidi" w:hint="cs"/>
          <w:sz w:val="24"/>
          <w:szCs w:val="24"/>
          <w:rtl/>
        </w:rPr>
        <w:t>...</w:t>
      </w:r>
      <w:r w:rsidRPr="009168D6">
        <w:rPr>
          <w:rFonts w:asciiTheme="majorBidi" w:hAnsiTheme="majorBidi" w:cstheme="majorBidi"/>
          <w:sz w:val="24"/>
          <w:szCs w:val="24"/>
          <w:rtl/>
        </w:rPr>
        <w:t>.</w:t>
      </w:r>
      <w:r w:rsidRPr="009168D6">
        <w:rPr>
          <w:rFonts w:asciiTheme="majorBidi" w:hAnsiTheme="majorBidi" w:cstheme="majorBidi"/>
          <w:sz w:val="24"/>
          <w:szCs w:val="24"/>
        </w:rPr>
        <w:t>…………………………………………………………..........</w:t>
      </w:r>
      <w:r w:rsidRPr="00E60250">
        <w:rPr>
          <w:rFonts w:ascii="Arial" w:hAnsi="Arial" w:cs="Simplified Arabic"/>
          <w:sz w:val="24"/>
          <w:szCs w:val="24"/>
        </w:rPr>
        <w:t xml:space="preserve"> </w:t>
      </w:r>
      <w:r>
        <w:rPr>
          <w:rFonts w:ascii="Arial" w:hAnsi="Arial" w:cs="Simplified Arab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813841" w:rsidRPr="00E60250" w:rsidRDefault="00813841" w:rsidP="008138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252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60250">
        <w:rPr>
          <w:rFonts w:asciiTheme="majorBidi" w:hAnsiTheme="majorBidi" w:cstheme="majorBidi"/>
          <w:sz w:val="24"/>
          <w:szCs w:val="24"/>
        </w:rPr>
        <w:t>Résumé</w:t>
      </w:r>
      <w:r>
        <w:rPr>
          <w:rFonts w:asciiTheme="majorBidi" w:hAnsiTheme="majorBidi" w:cstheme="majorBidi"/>
          <w:sz w:val="24"/>
          <w:szCs w:val="24"/>
        </w:rPr>
        <w:t xml:space="preserve"> :                               </w:t>
      </w:r>
      <w:r w:rsidRPr="00E60250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(Une page au maximum ) ……………………………………………………………………………………………………………………………………………………………………….</w:t>
      </w:r>
      <w:r w:rsidRPr="00E6025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…………………………………………………………………………………………………..</w:t>
      </w:r>
    </w:p>
    <w:p w:rsidR="00813841" w:rsidRPr="00813841" w:rsidRDefault="00813841" w:rsidP="00A323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252"/>
        </w:tabs>
        <w:spacing w:after="0"/>
        <w:jc w:val="both"/>
        <w:rPr>
          <w:rFonts w:ascii="Arial" w:hAnsi="Arial" w:cs="Simplified Arabic"/>
          <w:sz w:val="24"/>
          <w:szCs w:val="24"/>
        </w:rPr>
      </w:pPr>
      <w:r>
        <w:rPr>
          <w:rFonts w:ascii="Arial" w:hAnsi="Arial" w:cs="Simplified Arabic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sectPr w:rsidR="00813841" w:rsidRPr="00813841" w:rsidSect="0013435C">
      <w:headerReference w:type="defaul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A1B" w:rsidRDefault="00A11A1B" w:rsidP="00D25BEB">
      <w:pPr>
        <w:spacing w:after="0" w:line="240" w:lineRule="auto"/>
      </w:pPr>
      <w:r>
        <w:separator/>
      </w:r>
    </w:p>
  </w:endnote>
  <w:endnote w:type="continuationSeparator" w:id="1">
    <w:p w:rsidR="00A11A1B" w:rsidRDefault="00A11A1B" w:rsidP="00D2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A1B" w:rsidRDefault="00A11A1B" w:rsidP="00D25BEB">
      <w:pPr>
        <w:spacing w:after="0" w:line="240" w:lineRule="auto"/>
      </w:pPr>
      <w:r>
        <w:separator/>
      </w:r>
    </w:p>
  </w:footnote>
  <w:footnote w:type="continuationSeparator" w:id="1">
    <w:p w:rsidR="00A11A1B" w:rsidRDefault="00A11A1B" w:rsidP="00D2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EB" w:rsidRDefault="00D25BEB" w:rsidP="00D25BEB">
    <w:pPr>
      <w:spacing w:line="240" w:lineRule="auto"/>
      <w:ind w:right="-142"/>
      <w:rPr>
        <w:rFonts w:ascii="Century Gothic" w:hAnsi="Century Gothic" w:hint="cs"/>
        <w:b/>
        <w:bCs/>
        <w:sz w:val="18"/>
        <w:szCs w:val="18"/>
        <w:shd w:val="clear" w:color="auto" w:fill="FFFFFF"/>
        <w:rtl/>
      </w:rPr>
    </w:pPr>
    <w:r w:rsidRPr="00A323D4">
      <w:rPr>
        <w:rFonts w:ascii="Century Gothic" w:hAnsi="Century Gothic"/>
        <w:b/>
        <w:bCs/>
        <w:sz w:val="18"/>
        <w:szCs w:val="18"/>
        <w:shd w:val="clear" w:color="auto" w:fill="FFFFFF"/>
      </w:rPr>
      <w:t xml:space="preserve">République Tunisienne </w:t>
    </w:r>
  </w:p>
  <w:p w:rsidR="00D25BEB" w:rsidRPr="00A323D4" w:rsidRDefault="00D25BEB" w:rsidP="00D25BEB">
    <w:pPr>
      <w:spacing w:line="240" w:lineRule="auto"/>
      <w:ind w:right="-142"/>
      <w:rPr>
        <w:rFonts w:ascii="Century Gothic" w:hAnsi="Century Gothic"/>
        <w:b/>
        <w:bCs/>
        <w:sz w:val="18"/>
        <w:szCs w:val="18"/>
        <w:shd w:val="clear" w:color="auto" w:fill="FFFFFF"/>
      </w:rPr>
    </w:pPr>
    <w:r w:rsidRPr="00A323D4">
      <w:rPr>
        <w:rFonts w:ascii="Century Gothic" w:hAnsi="Century Gothic"/>
        <w:b/>
        <w:bCs/>
        <w:sz w:val="18"/>
        <w:szCs w:val="18"/>
        <w:shd w:val="clear" w:color="auto" w:fill="FFFFFF"/>
      </w:rPr>
      <w:t>Ministère de l’Enseignement Supérieur et de la Recherche Scientifique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1691"/>
    <w:multiLevelType w:val="multilevel"/>
    <w:tmpl w:val="D0BA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841"/>
    <w:rsid w:val="00293E35"/>
    <w:rsid w:val="005425A6"/>
    <w:rsid w:val="00596F17"/>
    <w:rsid w:val="00813841"/>
    <w:rsid w:val="00A11A1B"/>
    <w:rsid w:val="00A323D4"/>
    <w:rsid w:val="00AA09CE"/>
    <w:rsid w:val="00AC515E"/>
    <w:rsid w:val="00C13A13"/>
    <w:rsid w:val="00D23F0D"/>
    <w:rsid w:val="00D25BEB"/>
    <w:rsid w:val="00E3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41"/>
    <w:pPr>
      <w:spacing w:after="200" w:line="276" w:lineRule="auto"/>
      <w:ind w:firstLine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8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25B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BEB"/>
  </w:style>
  <w:style w:type="paragraph" w:styleId="Pieddepage">
    <w:name w:val="footer"/>
    <w:basedOn w:val="Normal"/>
    <w:link w:val="PieddepageCar"/>
    <w:uiPriority w:val="99"/>
    <w:semiHidden/>
    <w:unhideWhenUsed/>
    <w:rsid w:val="00D25B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5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utunis.rnu.tn/index_new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Utilisateur Windows</cp:lastModifiedBy>
  <cp:revision>8</cp:revision>
  <dcterms:created xsi:type="dcterms:W3CDTF">2023-01-13T07:44:00Z</dcterms:created>
  <dcterms:modified xsi:type="dcterms:W3CDTF">2023-04-15T11:26:00Z</dcterms:modified>
</cp:coreProperties>
</file>