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7A" w:rsidRPr="008E19EC" w:rsidRDefault="0026467A">
      <w:pPr>
        <w:rPr>
          <w:rFonts w:hint="cs"/>
          <w:sz w:val="32"/>
          <w:szCs w:val="32"/>
          <w:rtl/>
        </w:rPr>
      </w:pPr>
    </w:p>
    <w:p w:rsidR="0026467A" w:rsidRPr="008E19EC" w:rsidRDefault="0026467A" w:rsidP="0026467A">
      <w:pPr>
        <w:jc w:val="center"/>
        <w:rPr>
          <w:rFonts w:hint="cs"/>
          <w:b/>
          <w:bCs/>
          <w:sz w:val="32"/>
          <w:szCs w:val="32"/>
          <w:rtl/>
        </w:rPr>
      </w:pPr>
      <w:r w:rsidRPr="008E19EC">
        <w:rPr>
          <w:rFonts w:hint="cs"/>
          <w:b/>
          <w:bCs/>
          <w:sz w:val="32"/>
          <w:szCs w:val="32"/>
          <w:rtl/>
        </w:rPr>
        <w:t>روزنامة امتحانات السداسي الثاني: الدورة الرئيسية ماي 2</w:t>
      </w:r>
      <w:bookmarkStart w:id="0" w:name="_GoBack"/>
      <w:bookmarkEnd w:id="0"/>
      <w:r w:rsidRPr="008E19EC">
        <w:rPr>
          <w:rFonts w:hint="cs"/>
          <w:b/>
          <w:bCs/>
          <w:sz w:val="32"/>
          <w:szCs w:val="32"/>
          <w:rtl/>
        </w:rPr>
        <w:t>022</w:t>
      </w:r>
    </w:p>
    <w:p w:rsidR="0026467A" w:rsidRDefault="0026467A" w:rsidP="0026467A">
      <w:pPr>
        <w:jc w:val="center"/>
        <w:rPr>
          <w:rFonts w:hint="cs"/>
          <w:b/>
          <w:bCs/>
          <w:sz w:val="28"/>
          <w:szCs w:val="28"/>
          <w:rtl/>
        </w:rPr>
      </w:pPr>
      <w:r w:rsidRPr="008E19EC">
        <w:rPr>
          <w:rFonts w:hint="cs"/>
          <w:b/>
          <w:bCs/>
          <w:sz w:val="32"/>
          <w:szCs w:val="32"/>
          <w:rtl/>
        </w:rPr>
        <w:t>الإجازة</w:t>
      </w:r>
    </w:p>
    <w:p w:rsidR="0026467A" w:rsidRDefault="0026467A" w:rsidP="0026467A">
      <w:pPr>
        <w:jc w:val="center"/>
        <w:rPr>
          <w:rFonts w:hint="cs"/>
          <w:b/>
          <w:bCs/>
          <w:sz w:val="28"/>
          <w:szCs w:val="28"/>
          <w:rtl/>
        </w:rPr>
      </w:pPr>
    </w:p>
    <w:p w:rsidR="0026467A" w:rsidRPr="008E19EC" w:rsidRDefault="0026467A" w:rsidP="0026467A">
      <w:pPr>
        <w:jc w:val="right"/>
        <w:rPr>
          <w:rFonts w:hint="cs"/>
          <w:b/>
          <w:bCs/>
          <w:sz w:val="32"/>
          <w:szCs w:val="32"/>
          <w:u w:val="single"/>
          <w:rtl/>
        </w:rPr>
      </w:pPr>
      <w:r w:rsidRPr="008E19EC">
        <w:rPr>
          <w:rFonts w:hint="cs"/>
          <w:b/>
          <w:bCs/>
          <w:sz w:val="28"/>
          <w:szCs w:val="28"/>
          <w:u w:val="single"/>
          <w:rtl/>
        </w:rPr>
        <w:t>ا</w:t>
      </w:r>
      <w:r w:rsidRPr="008E19EC">
        <w:rPr>
          <w:rFonts w:hint="cs"/>
          <w:b/>
          <w:bCs/>
          <w:sz w:val="32"/>
          <w:szCs w:val="32"/>
          <w:u w:val="single"/>
          <w:rtl/>
        </w:rPr>
        <w:t>لسنة الأولى:</w:t>
      </w:r>
    </w:p>
    <w:p w:rsidR="0026467A" w:rsidRDefault="00C0554F" w:rsidP="0026467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</w:t>
      </w:r>
      <w:r w:rsidR="0026467A">
        <w:rPr>
          <w:rFonts w:hint="cs"/>
          <w:b/>
          <w:bCs/>
          <w:sz w:val="28"/>
          <w:szCs w:val="28"/>
          <w:rtl/>
        </w:rPr>
        <w:t xml:space="preserve">تاريخ وسيط: تاريخ الغرب الوسيط </w:t>
      </w:r>
      <w:r>
        <w:rPr>
          <w:rFonts w:hint="cs"/>
          <w:b/>
          <w:bCs/>
          <w:sz w:val="28"/>
          <w:szCs w:val="28"/>
          <w:rtl/>
        </w:rPr>
        <w:t>(أ.مراد اليعقوبي)</w:t>
      </w:r>
    </w:p>
    <w:p w:rsidR="00C0554F" w:rsidRDefault="00C0554F" w:rsidP="0026467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تاريخ قديم: الحضارات الغربية القديمة (أ.محمد بن عباس)</w:t>
      </w:r>
    </w:p>
    <w:p w:rsidR="00C0554F" w:rsidRDefault="00C0554F" w:rsidP="0026467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مصادر التاريخ: مصادر التاريخ القديم (أ.حنان بن سليمان)</w:t>
      </w:r>
    </w:p>
    <w:p w:rsidR="00C0554F" w:rsidRDefault="00C0554F" w:rsidP="0026467A">
      <w:pPr>
        <w:jc w:val="right"/>
        <w:rPr>
          <w:rFonts w:hint="cs"/>
          <w:b/>
          <w:bCs/>
          <w:sz w:val="28"/>
          <w:szCs w:val="28"/>
          <w:rtl/>
        </w:rPr>
      </w:pPr>
    </w:p>
    <w:p w:rsidR="00C0554F" w:rsidRPr="008E19EC" w:rsidRDefault="00C0554F" w:rsidP="00C0554F">
      <w:pPr>
        <w:jc w:val="right"/>
        <w:rPr>
          <w:rFonts w:hint="cs"/>
          <w:b/>
          <w:bCs/>
          <w:sz w:val="32"/>
          <w:szCs w:val="32"/>
          <w:u w:val="single"/>
          <w:rtl/>
        </w:rPr>
      </w:pPr>
      <w:r w:rsidRPr="008E19EC">
        <w:rPr>
          <w:rFonts w:hint="cs"/>
          <w:b/>
          <w:bCs/>
          <w:sz w:val="32"/>
          <w:szCs w:val="32"/>
          <w:u w:val="single"/>
          <w:rtl/>
        </w:rPr>
        <w:t>السن</w:t>
      </w:r>
      <w:r w:rsidRPr="008E19EC">
        <w:rPr>
          <w:rFonts w:hint="cs"/>
          <w:b/>
          <w:bCs/>
          <w:sz w:val="32"/>
          <w:szCs w:val="32"/>
          <w:u w:val="single"/>
          <w:rtl/>
        </w:rPr>
        <w:t>ة الثانية</w:t>
      </w:r>
      <w:r w:rsidRPr="008E19EC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C0554F" w:rsidRDefault="00C0554F" w:rsidP="00C0554F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التاريخ المعاصر: تونس و العالم المعاصر (أ.هند قيراط)</w:t>
      </w:r>
    </w:p>
    <w:p w:rsidR="00C0554F" w:rsidRDefault="00C0554F" w:rsidP="00C0554F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التاريخ الحديث:تاريخ اسيا في الفترة الحديثة (أ.أنور المرزوقي)</w:t>
      </w:r>
    </w:p>
    <w:p w:rsidR="00C0554F" w:rsidRDefault="00C0554F" w:rsidP="00C0554F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الوحدة الاختيارية:</w:t>
      </w:r>
    </w:p>
    <w:p w:rsidR="00C0554F" w:rsidRDefault="00C0554F" w:rsidP="00C0554F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مسلك التاريخ: جغرافيا (أ.فوزي الزارعي)</w:t>
      </w:r>
    </w:p>
    <w:p w:rsidR="00C0554F" w:rsidRDefault="00C0554F" w:rsidP="00C0554F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مسلك الاثار: التراث المادي/لامادي (أ.ريم اليعقوبي) </w:t>
      </w:r>
    </w:p>
    <w:p w:rsidR="00C0554F" w:rsidRDefault="00C0554F" w:rsidP="00C0554F">
      <w:pPr>
        <w:jc w:val="right"/>
        <w:rPr>
          <w:rFonts w:hint="cs"/>
          <w:b/>
          <w:bCs/>
          <w:sz w:val="28"/>
          <w:szCs w:val="28"/>
          <w:rtl/>
        </w:rPr>
      </w:pPr>
    </w:p>
    <w:p w:rsidR="00C0554F" w:rsidRPr="008E19EC" w:rsidRDefault="00C0554F" w:rsidP="00C0554F">
      <w:pPr>
        <w:jc w:val="right"/>
        <w:rPr>
          <w:rFonts w:hint="cs"/>
          <w:b/>
          <w:bCs/>
          <w:sz w:val="32"/>
          <w:szCs w:val="32"/>
          <w:u w:val="single"/>
          <w:rtl/>
        </w:rPr>
      </w:pPr>
      <w:r w:rsidRPr="008E19EC">
        <w:rPr>
          <w:rFonts w:hint="cs"/>
          <w:b/>
          <w:bCs/>
          <w:sz w:val="32"/>
          <w:szCs w:val="32"/>
          <w:u w:val="single"/>
          <w:rtl/>
        </w:rPr>
        <w:t>السن</w:t>
      </w:r>
      <w:r w:rsidRPr="008E19EC">
        <w:rPr>
          <w:rFonts w:hint="cs"/>
          <w:b/>
          <w:bCs/>
          <w:sz w:val="32"/>
          <w:szCs w:val="32"/>
          <w:u w:val="single"/>
          <w:rtl/>
        </w:rPr>
        <w:t>ة الثالثة</w:t>
      </w:r>
      <w:r w:rsidRPr="008E19EC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C0554F" w:rsidRDefault="008D61BB" w:rsidP="008D61BB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</w:t>
      </w:r>
      <w:r>
        <w:rPr>
          <w:rFonts w:hint="cs"/>
          <w:b/>
          <w:bCs/>
          <w:sz w:val="28"/>
          <w:szCs w:val="28"/>
          <w:rtl/>
        </w:rPr>
        <w:t>تاريخ وسيط: المشرق الاسلامي و بيزنطة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(أ.حياة عمامو</w:t>
      </w:r>
      <w:r>
        <w:rPr>
          <w:rFonts w:hint="cs"/>
          <w:b/>
          <w:bCs/>
          <w:sz w:val="28"/>
          <w:szCs w:val="28"/>
          <w:rtl/>
        </w:rPr>
        <w:t>)</w:t>
      </w:r>
    </w:p>
    <w:p w:rsidR="008D61BB" w:rsidRDefault="008D61BB" w:rsidP="008D61BB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تاري</w:t>
      </w:r>
      <w:r>
        <w:rPr>
          <w:rFonts w:hint="cs"/>
          <w:b/>
          <w:bCs/>
          <w:sz w:val="28"/>
          <w:szCs w:val="28"/>
          <w:rtl/>
        </w:rPr>
        <w:t>خ قديم: إفريقيا الرومانية (أ.لطفي نداري</w:t>
      </w:r>
      <w:r>
        <w:rPr>
          <w:rFonts w:hint="cs"/>
          <w:b/>
          <w:bCs/>
          <w:sz w:val="28"/>
          <w:szCs w:val="28"/>
          <w:rtl/>
        </w:rPr>
        <w:t>)</w:t>
      </w:r>
    </w:p>
    <w:p w:rsidR="00C0554F" w:rsidRDefault="00C0554F" w:rsidP="00C0554F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الوحدة الاختيارية:</w:t>
      </w:r>
    </w:p>
    <w:p w:rsidR="00C0554F" w:rsidRDefault="00C0554F" w:rsidP="00C0554F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مسلك</w:t>
      </w:r>
      <w:r w:rsidR="008D61BB">
        <w:rPr>
          <w:rFonts w:hint="cs"/>
          <w:b/>
          <w:bCs/>
          <w:sz w:val="28"/>
          <w:szCs w:val="28"/>
          <w:rtl/>
        </w:rPr>
        <w:t xml:space="preserve"> التاريخ: جغرافيا (أ.زهير الحلاو</w:t>
      </w:r>
      <w:r>
        <w:rPr>
          <w:rFonts w:hint="cs"/>
          <w:b/>
          <w:bCs/>
          <w:sz w:val="28"/>
          <w:szCs w:val="28"/>
          <w:rtl/>
        </w:rPr>
        <w:t>ي)</w:t>
      </w:r>
    </w:p>
    <w:p w:rsidR="00C0554F" w:rsidRDefault="00C0554F" w:rsidP="00C0554F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مسلك الاثار: التر</w:t>
      </w:r>
      <w:r w:rsidR="008D61BB">
        <w:rPr>
          <w:rFonts w:hint="cs"/>
          <w:b/>
          <w:bCs/>
          <w:sz w:val="28"/>
          <w:szCs w:val="28"/>
          <w:rtl/>
        </w:rPr>
        <w:t>اث المادي/لامادي (أ.محمد بن عباس</w:t>
      </w:r>
      <w:r>
        <w:rPr>
          <w:rFonts w:hint="cs"/>
          <w:b/>
          <w:bCs/>
          <w:sz w:val="28"/>
          <w:szCs w:val="28"/>
          <w:rtl/>
        </w:rPr>
        <w:t xml:space="preserve">) </w:t>
      </w:r>
    </w:p>
    <w:p w:rsidR="00C0554F" w:rsidRPr="0026467A" w:rsidRDefault="00C0554F" w:rsidP="0026467A">
      <w:pPr>
        <w:jc w:val="right"/>
        <w:rPr>
          <w:rFonts w:hint="cs"/>
          <w:b/>
          <w:bCs/>
          <w:sz w:val="28"/>
          <w:szCs w:val="28"/>
          <w:rtl/>
        </w:rPr>
      </w:pPr>
    </w:p>
    <w:sectPr w:rsidR="00C0554F" w:rsidRPr="0026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7A"/>
    <w:rsid w:val="0026467A"/>
    <w:rsid w:val="00581FF9"/>
    <w:rsid w:val="008D61BB"/>
    <w:rsid w:val="008E19EC"/>
    <w:rsid w:val="00C0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</dc:creator>
  <cp:lastModifiedBy>anis</cp:lastModifiedBy>
  <cp:revision>2</cp:revision>
  <dcterms:created xsi:type="dcterms:W3CDTF">2022-05-01T23:07:00Z</dcterms:created>
  <dcterms:modified xsi:type="dcterms:W3CDTF">2022-05-02T00:00:00Z</dcterms:modified>
</cp:coreProperties>
</file>